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9903"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szCs w:val="24"/>
        </w:rPr>
      </w:pPr>
      <w:r w:rsidRPr="00B91C82">
        <w:rPr>
          <w:rFonts w:ascii="Times New Roman" w:hAnsi="Times New Roman"/>
          <w:b/>
          <w:szCs w:val="24"/>
          <w:u w:val="single"/>
        </w:rPr>
        <w:t>CLS 405: Clinical Chemistry</w:t>
      </w:r>
    </w:p>
    <w:p w14:paraId="6EB7D6B0"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szCs w:val="24"/>
        </w:rPr>
      </w:pPr>
    </w:p>
    <w:p w14:paraId="1DB40C89"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szCs w:val="24"/>
        </w:rPr>
      </w:pPr>
    </w:p>
    <w:p w14:paraId="1F519B25" w14:textId="5B42DF39"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color w:val="FF0000"/>
          <w:szCs w:val="24"/>
        </w:rPr>
      </w:pPr>
      <w:r w:rsidRPr="00B91C82">
        <w:rPr>
          <w:rFonts w:ascii="Times New Roman" w:hAnsi="Times New Roman"/>
          <w:b/>
          <w:szCs w:val="24"/>
        </w:rPr>
        <w:t xml:space="preserve">Instructors:  </w:t>
      </w:r>
      <w:r w:rsidRPr="00B91C82">
        <w:rPr>
          <w:rFonts w:ascii="Times New Roman" w:hAnsi="Times New Roman"/>
          <w:szCs w:val="24"/>
        </w:rPr>
        <w:t xml:space="preserve">       Kelly Michalski</w:t>
      </w:r>
      <w:r w:rsidR="00D02826" w:rsidRPr="00B91C82">
        <w:rPr>
          <w:rFonts w:ascii="Times New Roman" w:hAnsi="Times New Roman"/>
          <w:szCs w:val="24"/>
        </w:rPr>
        <w:t>, M.S., MLS (ASCP)</w:t>
      </w:r>
      <w:r w:rsidR="00D02826" w:rsidRPr="00B91C82">
        <w:rPr>
          <w:rFonts w:ascii="Times New Roman" w:hAnsi="Times New Roman"/>
          <w:szCs w:val="24"/>
          <w:vertAlign w:val="superscript"/>
        </w:rPr>
        <w:t>CM</w:t>
      </w:r>
      <w:r w:rsidR="005D215C" w:rsidRPr="00B91C82">
        <w:rPr>
          <w:rFonts w:ascii="Times New Roman" w:hAnsi="Times New Roman"/>
          <w:szCs w:val="24"/>
          <w:vertAlign w:val="superscript"/>
        </w:rPr>
        <w:tab/>
      </w:r>
      <w:r w:rsidR="00FF383A" w:rsidRPr="00B91C82">
        <w:rPr>
          <w:rFonts w:ascii="Times New Roman" w:hAnsi="Times New Roman"/>
          <w:szCs w:val="24"/>
        </w:rPr>
        <w:t>Michael Murphy</w:t>
      </w:r>
      <w:r w:rsidR="00A8645D" w:rsidRPr="00B91C82">
        <w:rPr>
          <w:rFonts w:ascii="Times New Roman" w:hAnsi="Times New Roman"/>
          <w:szCs w:val="24"/>
        </w:rPr>
        <w:t xml:space="preserve"> – Lab Instructor</w:t>
      </w:r>
    </w:p>
    <w:p w14:paraId="18B996D6" w14:textId="2AE9ED65"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color w:val="000000"/>
          <w:szCs w:val="24"/>
        </w:rPr>
      </w:pPr>
      <w:r w:rsidRPr="00B91C82">
        <w:rPr>
          <w:rFonts w:ascii="Times New Roman" w:hAnsi="Times New Roman"/>
          <w:b/>
          <w:szCs w:val="24"/>
        </w:rPr>
        <w:t>Office:</w:t>
      </w:r>
      <w:r w:rsidRPr="00B91C82">
        <w:rPr>
          <w:rFonts w:ascii="Times New Roman" w:hAnsi="Times New Roman"/>
          <w:szCs w:val="24"/>
        </w:rPr>
        <w:t xml:space="preserve">  </w:t>
      </w:r>
      <w:r w:rsidRPr="00B91C82">
        <w:rPr>
          <w:rFonts w:ascii="Times New Roman" w:hAnsi="Times New Roman"/>
          <w:szCs w:val="24"/>
        </w:rPr>
        <w:tab/>
        <w:t xml:space="preserve">            </w:t>
      </w:r>
      <w:r w:rsidR="00FF383A" w:rsidRPr="00B91C82">
        <w:rPr>
          <w:rFonts w:ascii="Times New Roman" w:hAnsi="Times New Roman"/>
          <w:szCs w:val="24"/>
        </w:rPr>
        <w:t>D146</w:t>
      </w:r>
      <w:r w:rsidR="00B65226" w:rsidRPr="00B91C82">
        <w:rPr>
          <w:rFonts w:ascii="Times New Roman" w:hAnsi="Times New Roman"/>
          <w:szCs w:val="24"/>
        </w:rPr>
        <w:tab/>
      </w:r>
      <w:r w:rsidR="00FF383A" w:rsidRPr="00B91C82">
        <w:rPr>
          <w:rFonts w:ascii="Times New Roman" w:hAnsi="Times New Roman"/>
          <w:szCs w:val="24"/>
        </w:rPr>
        <w:tab/>
      </w:r>
      <w:r w:rsidR="00FF383A" w:rsidRPr="00B91C82">
        <w:rPr>
          <w:rFonts w:ascii="Times New Roman" w:hAnsi="Times New Roman"/>
          <w:szCs w:val="24"/>
        </w:rPr>
        <w:tab/>
      </w:r>
      <w:r w:rsidR="00FF383A" w:rsidRPr="00B91C82">
        <w:rPr>
          <w:rFonts w:ascii="Times New Roman" w:hAnsi="Times New Roman"/>
          <w:szCs w:val="24"/>
        </w:rPr>
        <w:tab/>
      </w:r>
      <w:r w:rsidR="00FF383A" w:rsidRPr="00B91C82">
        <w:rPr>
          <w:rFonts w:ascii="Times New Roman" w:hAnsi="Times New Roman"/>
          <w:szCs w:val="24"/>
        </w:rPr>
        <w:tab/>
      </w:r>
      <w:r w:rsidR="00FF383A" w:rsidRPr="00B91C82">
        <w:rPr>
          <w:rFonts w:ascii="Times New Roman" w:hAnsi="Times New Roman"/>
          <w:szCs w:val="24"/>
        </w:rPr>
        <w:tab/>
      </w:r>
      <w:r w:rsidR="00F34A3E" w:rsidRPr="00B91C82">
        <w:rPr>
          <w:rStyle w:val="textlayer--absolute"/>
          <w:rFonts w:ascii="Times New Roman" w:hAnsi="Times New Roman"/>
          <w:szCs w:val="24"/>
        </w:rPr>
        <w:t>D124 Suites</w:t>
      </w:r>
    </w:p>
    <w:p w14:paraId="22DC52A8" w14:textId="7A9BCE91"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szCs w:val="24"/>
        </w:rPr>
      </w:pPr>
      <w:r w:rsidRPr="00B91C82">
        <w:rPr>
          <w:rFonts w:ascii="Times New Roman" w:hAnsi="Times New Roman"/>
          <w:b/>
          <w:szCs w:val="24"/>
        </w:rPr>
        <w:t>Phone:</w:t>
      </w:r>
      <w:r w:rsidRPr="00B91C82">
        <w:rPr>
          <w:rFonts w:ascii="Times New Roman" w:hAnsi="Times New Roman"/>
          <w:szCs w:val="24"/>
        </w:rPr>
        <w:t xml:space="preserve">  </w:t>
      </w:r>
      <w:r w:rsidRPr="00B91C82">
        <w:rPr>
          <w:rFonts w:ascii="Times New Roman" w:hAnsi="Times New Roman"/>
          <w:szCs w:val="24"/>
        </w:rPr>
        <w:tab/>
        <w:t xml:space="preserve">            715-</w:t>
      </w:r>
      <w:r w:rsidR="00FF383A" w:rsidRPr="00B91C82">
        <w:rPr>
          <w:rFonts w:ascii="Times New Roman" w:hAnsi="Times New Roman"/>
          <w:szCs w:val="24"/>
        </w:rPr>
        <w:t>346-3765</w:t>
      </w:r>
      <w:r w:rsidR="000B489D" w:rsidRPr="00B91C82">
        <w:rPr>
          <w:rFonts w:ascii="Times New Roman" w:hAnsi="Times New Roman"/>
          <w:szCs w:val="24"/>
        </w:rPr>
        <w:tab/>
      </w:r>
      <w:r w:rsidR="000B489D" w:rsidRPr="00B91C82">
        <w:rPr>
          <w:rFonts w:ascii="Times New Roman" w:hAnsi="Times New Roman"/>
          <w:szCs w:val="24"/>
        </w:rPr>
        <w:tab/>
      </w:r>
      <w:r w:rsidR="000B489D" w:rsidRPr="00B91C82">
        <w:rPr>
          <w:rFonts w:ascii="Times New Roman" w:hAnsi="Times New Roman"/>
          <w:szCs w:val="24"/>
        </w:rPr>
        <w:tab/>
      </w:r>
      <w:r w:rsidR="00FF383A" w:rsidRPr="00B91C82">
        <w:rPr>
          <w:rFonts w:ascii="Times New Roman" w:hAnsi="Times New Roman"/>
          <w:szCs w:val="24"/>
        </w:rPr>
        <w:tab/>
      </w:r>
      <w:r w:rsidR="00FF383A" w:rsidRPr="00B91C82">
        <w:rPr>
          <w:rFonts w:ascii="Times New Roman" w:hAnsi="Times New Roman"/>
          <w:szCs w:val="24"/>
        </w:rPr>
        <w:tab/>
      </w:r>
      <w:r w:rsidR="00F34A3E" w:rsidRPr="00B91C82">
        <w:rPr>
          <w:rFonts w:ascii="Times New Roman" w:hAnsi="Times New Roman"/>
          <w:szCs w:val="24"/>
        </w:rPr>
        <w:t>608-391-1227 (cell)</w:t>
      </w:r>
    </w:p>
    <w:p w14:paraId="795BB25F" w14:textId="6115B8B7" w:rsidR="00A668C4" w:rsidRPr="00B91C82" w:rsidRDefault="00CD0B5D"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Hyperlink"/>
          <w:rFonts w:ascii="Times New Roman" w:hAnsi="Times New Roman"/>
          <w:b/>
          <w:bCs/>
          <w:szCs w:val="24"/>
          <w:u w:val="none"/>
          <w:lang w:val="it-IT"/>
        </w:rPr>
      </w:pPr>
      <w:r w:rsidRPr="00B91C82">
        <w:rPr>
          <w:rFonts w:ascii="Times New Roman" w:hAnsi="Times New Roman"/>
          <w:b/>
          <w:szCs w:val="24"/>
          <w:lang w:val="it-IT"/>
        </w:rPr>
        <w:t>E</w:t>
      </w:r>
      <w:r w:rsidR="00A668C4" w:rsidRPr="00B91C82">
        <w:rPr>
          <w:rFonts w:ascii="Times New Roman" w:hAnsi="Times New Roman"/>
          <w:b/>
          <w:szCs w:val="24"/>
          <w:lang w:val="it-IT"/>
        </w:rPr>
        <w:t>-mail:</w:t>
      </w:r>
      <w:r w:rsidR="00A668C4" w:rsidRPr="00B91C82">
        <w:rPr>
          <w:rFonts w:ascii="Times New Roman" w:hAnsi="Times New Roman"/>
          <w:szCs w:val="24"/>
          <w:lang w:val="it-IT"/>
        </w:rPr>
        <w:t xml:space="preserve">      </w:t>
      </w:r>
      <w:r w:rsidR="00A668C4" w:rsidRPr="00B91C82">
        <w:rPr>
          <w:rFonts w:ascii="Times New Roman" w:hAnsi="Times New Roman"/>
          <w:b/>
          <w:szCs w:val="24"/>
          <w:lang w:val="it-IT"/>
        </w:rPr>
        <w:t xml:space="preserve">    </w:t>
      </w:r>
      <w:r w:rsidR="00A668C4" w:rsidRPr="00B91C82">
        <w:rPr>
          <w:rFonts w:ascii="Times New Roman" w:hAnsi="Times New Roman"/>
          <w:bCs/>
          <w:szCs w:val="24"/>
          <w:lang w:val="it-IT"/>
        </w:rPr>
        <w:t xml:space="preserve">       </w:t>
      </w:r>
      <w:hyperlink r:id="rId8" w:history="1">
        <w:r w:rsidR="00A668C4" w:rsidRPr="00B91C82">
          <w:rPr>
            <w:rStyle w:val="Hyperlink"/>
            <w:rFonts w:ascii="Times New Roman" w:hAnsi="Times New Roman"/>
            <w:b/>
            <w:bCs/>
            <w:szCs w:val="24"/>
            <w:lang w:val="it-IT"/>
          </w:rPr>
          <w:t>kmichals@uwsp.edu</w:t>
        </w:r>
      </w:hyperlink>
      <w:r w:rsidR="000B489D" w:rsidRPr="00B91C82">
        <w:rPr>
          <w:rStyle w:val="Hyperlink"/>
          <w:rFonts w:ascii="Times New Roman" w:hAnsi="Times New Roman"/>
          <w:b/>
          <w:bCs/>
          <w:szCs w:val="24"/>
          <w:lang w:val="it-IT"/>
        </w:rPr>
        <w:tab/>
      </w:r>
      <w:r w:rsidR="00360AE2" w:rsidRPr="00B91C82">
        <w:rPr>
          <w:rStyle w:val="Hyperlink"/>
          <w:rFonts w:ascii="Times New Roman" w:hAnsi="Times New Roman"/>
          <w:b/>
          <w:bCs/>
          <w:szCs w:val="24"/>
          <w:u w:val="none"/>
          <w:lang w:val="it-IT"/>
        </w:rPr>
        <w:tab/>
      </w:r>
      <w:r w:rsidR="00360AE2" w:rsidRPr="00B91C82">
        <w:rPr>
          <w:rStyle w:val="Hyperlink"/>
          <w:rFonts w:ascii="Times New Roman" w:hAnsi="Times New Roman"/>
          <w:b/>
          <w:bCs/>
          <w:szCs w:val="24"/>
          <w:u w:val="none"/>
          <w:lang w:val="it-IT"/>
        </w:rPr>
        <w:tab/>
      </w:r>
      <w:r w:rsidR="00360AE2" w:rsidRPr="00B91C82">
        <w:rPr>
          <w:rStyle w:val="Hyperlink"/>
          <w:rFonts w:ascii="Times New Roman" w:hAnsi="Times New Roman"/>
          <w:b/>
          <w:bCs/>
          <w:szCs w:val="24"/>
          <w:u w:val="none"/>
          <w:lang w:val="it-IT"/>
        </w:rPr>
        <w:tab/>
      </w:r>
      <w:hyperlink r:id="rId9" w:history="1">
        <w:r w:rsidR="00FF383A" w:rsidRPr="00B91C82">
          <w:rPr>
            <w:rStyle w:val="Hyperlink"/>
            <w:rFonts w:ascii="Times New Roman" w:hAnsi="Times New Roman"/>
            <w:b/>
            <w:bCs/>
            <w:szCs w:val="24"/>
            <w:lang w:val="it-IT"/>
          </w:rPr>
          <w:t>mmurphy@uwsp.edu</w:t>
        </w:r>
      </w:hyperlink>
    </w:p>
    <w:p w14:paraId="43AE2A5F" w14:textId="100164A2" w:rsidR="00FF383A" w:rsidRPr="00B91C82" w:rsidRDefault="00A42CF5"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szCs w:val="24"/>
        </w:rPr>
      </w:pPr>
      <w:r w:rsidRPr="00B91C82">
        <w:rPr>
          <w:rFonts w:ascii="Times New Roman" w:hAnsi="Times New Roman"/>
          <w:b/>
          <w:bCs/>
          <w:szCs w:val="24"/>
        </w:rPr>
        <w:t>Lecture Classroom:</w:t>
      </w:r>
      <w:r w:rsidR="00FF383A" w:rsidRPr="00B91C82">
        <w:rPr>
          <w:rFonts w:ascii="Times New Roman" w:hAnsi="Times New Roman"/>
          <w:b/>
          <w:bCs/>
          <w:szCs w:val="24"/>
        </w:rPr>
        <w:t xml:space="preserve"> </w:t>
      </w:r>
      <w:r w:rsidR="0056449B" w:rsidRPr="00B91C82">
        <w:rPr>
          <w:rFonts w:ascii="Times New Roman" w:hAnsi="Times New Roman"/>
          <w:szCs w:val="24"/>
        </w:rPr>
        <w:t>D314</w:t>
      </w:r>
    </w:p>
    <w:p w14:paraId="70361691" w14:textId="1110D92D" w:rsidR="00F34A3E" w:rsidRPr="00B91C82" w:rsidRDefault="00F34A3E"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szCs w:val="24"/>
        </w:rPr>
      </w:pPr>
      <w:r w:rsidRPr="00B91C82">
        <w:rPr>
          <w:rFonts w:ascii="Times New Roman" w:hAnsi="Times New Roman"/>
          <w:b/>
          <w:bCs/>
          <w:szCs w:val="24"/>
        </w:rPr>
        <w:t xml:space="preserve">Discussion: </w:t>
      </w:r>
      <w:r w:rsidR="0056449B" w:rsidRPr="00B91C82">
        <w:rPr>
          <w:rFonts w:ascii="Times New Roman" w:hAnsi="Times New Roman"/>
          <w:szCs w:val="24"/>
        </w:rPr>
        <w:t>A201</w:t>
      </w:r>
    </w:p>
    <w:p w14:paraId="4DD6E152" w14:textId="03E4AC25" w:rsidR="00A668C4" w:rsidRPr="00B91C82" w:rsidRDefault="00FF383A"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szCs w:val="24"/>
        </w:rPr>
      </w:pPr>
      <w:r w:rsidRPr="00B91C82">
        <w:rPr>
          <w:rFonts w:ascii="Times New Roman" w:hAnsi="Times New Roman"/>
          <w:b/>
          <w:bCs/>
          <w:szCs w:val="24"/>
        </w:rPr>
        <w:t xml:space="preserve">Office Hours: </w:t>
      </w:r>
      <w:r w:rsidRPr="00B91C82">
        <w:rPr>
          <w:rFonts w:ascii="Times New Roman" w:hAnsi="Times New Roman"/>
          <w:szCs w:val="24"/>
        </w:rPr>
        <w:t>By appointment</w:t>
      </w:r>
      <w:r w:rsidR="00A42CF5" w:rsidRPr="00B91C82">
        <w:rPr>
          <w:rFonts w:ascii="Times New Roman" w:hAnsi="Times New Roman"/>
          <w:szCs w:val="24"/>
        </w:rPr>
        <w:tab/>
      </w:r>
    </w:p>
    <w:p w14:paraId="1386BE93" w14:textId="77777777" w:rsidR="00BF36DF" w:rsidRPr="00B91C82" w:rsidRDefault="00BF36DF"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Cs w:val="24"/>
          <w:u w:val="single"/>
          <w:lang w:val="fr-FR"/>
        </w:rPr>
      </w:pPr>
    </w:p>
    <w:p w14:paraId="4DA2E54D" w14:textId="77E12649"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b/>
          <w:szCs w:val="24"/>
          <w:u w:val="single"/>
        </w:rPr>
        <w:t>COURSE DESCRIPTION:</w:t>
      </w:r>
    </w:p>
    <w:p w14:paraId="7D439076" w14:textId="77777777" w:rsidR="00A668C4" w:rsidRPr="00B91C82"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
          <w:bCs/>
          <w:szCs w:val="24"/>
        </w:rPr>
      </w:pPr>
      <w:r w:rsidRPr="00B91C82">
        <w:rPr>
          <w:rFonts w:ascii="Times New Roman" w:hAnsi="Times New Roman"/>
          <w:b/>
          <w:bCs/>
          <w:szCs w:val="24"/>
        </w:rPr>
        <w:t>CLS 405. Clinical Chemistry (5 cr.)</w:t>
      </w:r>
    </w:p>
    <w:p w14:paraId="240A08BD" w14:textId="77777777" w:rsidR="00A668C4" w:rsidRPr="00B91C82"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rPr>
      </w:pPr>
      <w:r w:rsidRPr="00B91C82">
        <w:rPr>
          <w:rFonts w:ascii="Times New Roman" w:hAnsi="Times New Roman"/>
          <w:szCs w:val="24"/>
        </w:rPr>
        <w:t>Study physiology of body analytes, organ systems, and clinical procedures corresponding to human disease states; discuss areas unique to clinical chemistry laboratory and professional performance. 3 hrs</w:t>
      </w:r>
      <w:r w:rsidR="00CD0B5D" w:rsidRPr="00B91C82">
        <w:rPr>
          <w:rFonts w:ascii="Times New Roman" w:hAnsi="Times New Roman"/>
          <w:szCs w:val="24"/>
        </w:rPr>
        <w:t>.</w:t>
      </w:r>
      <w:r w:rsidRPr="00B91C82">
        <w:rPr>
          <w:rFonts w:ascii="Times New Roman" w:hAnsi="Times New Roman"/>
          <w:szCs w:val="24"/>
        </w:rPr>
        <w:t xml:space="preserve"> </w:t>
      </w:r>
      <w:proofErr w:type="spellStart"/>
      <w:r w:rsidRPr="00B91C82">
        <w:rPr>
          <w:rFonts w:ascii="Times New Roman" w:hAnsi="Times New Roman"/>
          <w:szCs w:val="24"/>
        </w:rPr>
        <w:t>lec</w:t>
      </w:r>
      <w:proofErr w:type="spellEnd"/>
      <w:r w:rsidR="00CD0B5D" w:rsidRPr="00B91C82">
        <w:rPr>
          <w:rFonts w:ascii="Times New Roman" w:hAnsi="Times New Roman"/>
          <w:szCs w:val="24"/>
        </w:rPr>
        <w:t>.</w:t>
      </w:r>
      <w:r w:rsidRPr="00B91C82">
        <w:rPr>
          <w:rFonts w:ascii="Times New Roman" w:hAnsi="Times New Roman"/>
          <w:szCs w:val="24"/>
        </w:rPr>
        <w:t>, 3 hrs</w:t>
      </w:r>
      <w:r w:rsidR="00CD0B5D" w:rsidRPr="00B91C82">
        <w:rPr>
          <w:rFonts w:ascii="Times New Roman" w:hAnsi="Times New Roman"/>
          <w:szCs w:val="24"/>
        </w:rPr>
        <w:t>.</w:t>
      </w:r>
      <w:r w:rsidRPr="00B91C82">
        <w:rPr>
          <w:rFonts w:ascii="Times New Roman" w:hAnsi="Times New Roman"/>
          <w:szCs w:val="24"/>
        </w:rPr>
        <w:t xml:space="preserve"> lab per wk.</w:t>
      </w:r>
    </w:p>
    <w:p w14:paraId="2FFDF687" w14:textId="77777777" w:rsidR="00A668C4" w:rsidRPr="00B91C82" w:rsidRDefault="00A668C4" w:rsidP="00A668C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rPr>
          <w:rFonts w:ascii="Times New Roman" w:hAnsi="Times New Roman"/>
          <w:szCs w:val="24"/>
        </w:rPr>
      </w:pPr>
    </w:p>
    <w:p w14:paraId="3CE777E7"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b/>
          <w:szCs w:val="24"/>
          <w:u w:val="single"/>
        </w:rPr>
        <w:t>PREREQUISITES:</w:t>
      </w:r>
    </w:p>
    <w:p w14:paraId="16EFB11D"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 xml:space="preserve">            Chemistry 365 or con reg.</w:t>
      </w:r>
    </w:p>
    <w:p w14:paraId="046A50FF"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p>
    <w:p w14:paraId="7DB20799"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b/>
          <w:szCs w:val="24"/>
          <w:u w:val="single"/>
        </w:rPr>
        <w:t>LEARNING OUTCOMES</w:t>
      </w:r>
    </w:p>
    <w:p w14:paraId="31DA64EE" w14:textId="77777777" w:rsidR="00A668C4" w:rsidRPr="00B91C82"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
          <w:bCs/>
          <w:szCs w:val="24"/>
        </w:rPr>
      </w:pPr>
    </w:p>
    <w:p w14:paraId="225ECB1D" w14:textId="77777777" w:rsidR="00A668C4" w:rsidRPr="00B91C82"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bCs/>
          <w:i/>
          <w:iCs/>
          <w:szCs w:val="24"/>
        </w:rPr>
      </w:pPr>
      <w:r w:rsidRPr="00B91C82">
        <w:rPr>
          <w:rFonts w:ascii="Times New Roman" w:hAnsi="Times New Roman"/>
          <w:b/>
          <w:bCs/>
          <w:i/>
          <w:iCs/>
          <w:szCs w:val="24"/>
        </w:rPr>
        <w:t>Students will be able to:</w:t>
      </w:r>
    </w:p>
    <w:p w14:paraId="29A2EA68" w14:textId="4F065164"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 xml:space="preserve">Identify reference ranges and critical values for common clinical chemistry tests. </w:t>
      </w:r>
    </w:p>
    <w:p w14:paraId="6A076D92" w14:textId="7D05B1E5"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 xml:space="preserve">Determine appropriate responses to critical </w:t>
      </w:r>
      <w:r w:rsidR="00B91C82" w:rsidRPr="00B91C82">
        <w:rPr>
          <w:rFonts w:ascii="Times New Roman" w:hAnsi="Times New Roman"/>
          <w:szCs w:val="24"/>
        </w:rPr>
        <w:t>values.</w:t>
      </w:r>
    </w:p>
    <w:p w14:paraId="3A03796B" w14:textId="7DB3AD90"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Discuss the basic principles for analytical procedures for commonly determined analytes.</w:t>
      </w:r>
    </w:p>
    <w:p w14:paraId="3255CF9E" w14:textId="007CD3E8"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Utilize quality control principles to determine acceptability of laboratory tests.</w:t>
      </w:r>
    </w:p>
    <w:p w14:paraId="210AC0C2" w14:textId="4B8BD765"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 xml:space="preserve">Identify </w:t>
      </w:r>
      <w:proofErr w:type="gramStart"/>
      <w:r w:rsidR="00B91C82" w:rsidRPr="00B91C82">
        <w:rPr>
          <w:rFonts w:ascii="Times New Roman" w:hAnsi="Times New Roman"/>
          <w:szCs w:val="24"/>
        </w:rPr>
        <w:t>principl</w:t>
      </w:r>
      <w:r w:rsidR="0044252B">
        <w:rPr>
          <w:rFonts w:ascii="Times New Roman" w:hAnsi="Times New Roman"/>
          <w:szCs w:val="24"/>
        </w:rPr>
        <w:t>e</w:t>
      </w:r>
      <w:proofErr w:type="gramEnd"/>
      <w:r w:rsidRPr="00B91C82">
        <w:rPr>
          <w:rFonts w:ascii="Times New Roman" w:hAnsi="Times New Roman"/>
          <w:szCs w:val="24"/>
        </w:rPr>
        <w:t xml:space="preserve"> components for laboratory instruments.</w:t>
      </w:r>
    </w:p>
    <w:p w14:paraId="34919C95" w14:textId="03837E61"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Define the basic chemical reactions for analytes.</w:t>
      </w:r>
    </w:p>
    <w:p w14:paraId="5818C86E" w14:textId="4031950E"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Discuss the purpose for performing common chemistry tests, appropriately interpreting high</w:t>
      </w:r>
      <w:r w:rsidR="00B91C82">
        <w:rPr>
          <w:rFonts w:ascii="Times New Roman" w:hAnsi="Times New Roman"/>
          <w:szCs w:val="24"/>
        </w:rPr>
        <w:t xml:space="preserve"> </w:t>
      </w:r>
      <w:r w:rsidRPr="00B91C82">
        <w:rPr>
          <w:rFonts w:ascii="Times New Roman" w:hAnsi="Times New Roman"/>
          <w:szCs w:val="24"/>
        </w:rPr>
        <w:t>and low values as related to corresponding organ function.</w:t>
      </w:r>
    </w:p>
    <w:p w14:paraId="49CE169A" w14:textId="2B0EAD26"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Correlate laboratory data to disease states.</w:t>
      </w:r>
    </w:p>
    <w:p w14:paraId="0245E857" w14:textId="089A1A0F" w:rsidR="00A668C4" w:rsidRPr="00B91C82" w:rsidRDefault="00A668C4" w:rsidP="00B91C82">
      <w:pPr>
        <w:pStyle w:val="ListParagraph"/>
        <w:widowControl/>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Complete projects successfully as a member of the class, as a member of a group, and as an</w:t>
      </w:r>
      <w:r w:rsidR="00B91C82">
        <w:rPr>
          <w:rFonts w:ascii="Times New Roman" w:hAnsi="Times New Roman"/>
          <w:szCs w:val="24"/>
        </w:rPr>
        <w:t xml:space="preserve"> </w:t>
      </w:r>
      <w:r w:rsidRPr="00B91C82">
        <w:rPr>
          <w:rFonts w:ascii="Times New Roman" w:hAnsi="Times New Roman"/>
          <w:szCs w:val="24"/>
        </w:rPr>
        <w:t>individual.</w:t>
      </w:r>
    </w:p>
    <w:p w14:paraId="4EEF15A4"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p>
    <w:p w14:paraId="451E0BB9"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Cs w:val="24"/>
          <w:u w:val="single"/>
        </w:rPr>
      </w:pPr>
      <w:r w:rsidRPr="00B91C82">
        <w:rPr>
          <w:rFonts w:ascii="Times New Roman" w:hAnsi="Times New Roman"/>
          <w:b/>
          <w:szCs w:val="24"/>
          <w:u w:val="single"/>
        </w:rPr>
        <w:t>COURSE OBJECTIVES:</w:t>
      </w:r>
    </w:p>
    <w:p w14:paraId="2CB48C34"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Cs w:val="24"/>
        </w:rPr>
      </w:pPr>
      <w:r w:rsidRPr="00B91C82">
        <w:rPr>
          <w:rFonts w:ascii="Times New Roman" w:hAnsi="Times New Roman"/>
          <w:bCs/>
          <w:szCs w:val="24"/>
        </w:rPr>
        <w:t>Objectives are provided with each unit.</w:t>
      </w:r>
    </w:p>
    <w:p w14:paraId="2573721F"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Cs w:val="24"/>
        </w:rPr>
      </w:pPr>
    </w:p>
    <w:p w14:paraId="58EDD0D3"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Cs w:val="24"/>
          <w:u w:val="single"/>
        </w:rPr>
      </w:pPr>
      <w:r w:rsidRPr="00B91C82">
        <w:rPr>
          <w:rFonts w:ascii="Times New Roman" w:hAnsi="Times New Roman"/>
          <w:b/>
          <w:szCs w:val="24"/>
          <w:u w:val="single"/>
        </w:rPr>
        <w:t>FORMAT:</w:t>
      </w:r>
    </w:p>
    <w:p w14:paraId="36710605"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Cs w:val="24"/>
        </w:rPr>
      </w:pPr>
      <w:r w:rsidRPr="00B91C82">
        <w:rPr>
          <w:rFonts w:ascii="Times New Roman" w:hAnsi="Times New Roman"/>
          <w:bCs/>
          <w:szCs w:val="24"/>
        </w:rPr>
        <w:t>As a means of enhancing your learning experience, this course will be organized in a hybrid format for the lecture.  Throughout the semester, you will have the opportunity to work individually and in groups to complete assignments, post your results, and then respond to other groups. This process will provide more experience in critically analyzing laboratory data and correlating that data to disease processes.</w:t>
      </w:r>
    </w:p>
    <w:p w14:paraId="2900BFB7"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Cs w:val="24"/>
        </w:rPr>
      </w:pPr>
    </w:p>
    <w:p w14:paraId="1CC7976A" w14:textId="084B6BF1"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Cs w:val="24"/>
        </w:rPr>
      </w:pPr>
      <w:r w:rsidRPr="00B91C82">
        <w:rPr>
          <w:rFonts w:ascii="Times New Roman" w:hAnsi="Times New Roman"/>
          <w:bCs/>
          <w:szCs w:val="24"/>
        </w:rPr>
        <w:t xml:space="preserve">The hybrid format gives you greater flexibility and control of your time.  </w:t>
      </w:r>
    </w:p>
    <w:p w14:paraId="5078AB28" w14:textId="77777777" w:rsidR="0004673E" w:rsidRPr="00B91C82" w:rsidRDefault="0004673E"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bCs/>
          <w:szCs w:val="24"/>
        </w:rPr>
      </w:pPr>
    </w:p>
    <w:p w14:paraId="2D281568" w14:textId="26BE0965" w:rsidR="00184C84" w:rsidRPr="00B91C82" w:rsidRDefault="0004673E" w:rsidP="00184C8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Cs w:val="24"/>
        </w:rPr>
      </w:pPr>
      <w:r w:rsidRPr="00B91C82">
        <w:rPr>
          <w:rFonts w:ascii="Times New Roman" w:hAnsi="Times New Roman"/>
          <w:b/>
          <w:szCs w:val="24"/>
          <w:u w:val="single"/>
        </w:rPr>
        <w:t>DISCUSSION:</w:t>
      </w:r>
      <w:r w:rsidR="00184C84" w:rsidRPr="00B91C82">
        <w:rPr>
          <w:rFonts w:ascii="Times New Roman" w:hAnsi="Times New Roman"/>
          <w:bCs/>
          <w:szCs w:val="24"/>
        </w:rPr>
        <w:t xml:space="preserve"> A scheduled </w:t>
      </w:r>
      <w:r w:rsidRPr="00B91C82">
        <w:rPr>
          <w:rFonts w:ascii="Times New Roman" w:hAnsi="Times New Roman"/>
          <w:bCs/>
          <w:szCs w:val="24"/>
        </w:rPr>
        <w:t>one-hour</w:t>
      </w:r>
      <w:r w:rsidR="00184C84" w:rsidRPr="00B91C82">
        <w:rPr>
          <w:rFonts w:ascii="Times New Roman" w:hAnsi="Times New Roman"/>
          <w:bCs/>
          <w:szCs w:val="24"/>
        </w:rPr>
        <w:t xml:space="preserve"> discussion will review lecture materials, answer questions, review exams, review for an exam, </w:t>
      </w:r>
      <w:r w:rsidR="0044252B" w:rsidRPr="00B91C82">
        <w:rPr>
          <w:rFonts w:ascii="Times New Roman" w:hAnsi="Times New Roman"/>
          <w:bCs/>
          <w:szCs w:val="24"/>
        </w:rPr>
        <w:t>discuss</w:t>
      </w:r>
      <w:r w:rsidR="00184C84" w:rsidRPr="00B91C82">
        <w:rPr>
          <w:rFonts w:ascii="Times New Roman" w:hAnsi="Times New Roman"/>
          <w:bCs/>
          <w:szCs w:val="24"/>
        </w:rPr>
        <w:t xml:space="preserve"> case studies, or may include independent study.</w:t>
      </w:r>
    </w:p>
    <w:p w14:paraId="510B2C63" w14:textId="77777777" w:rsidR="00A668C4" w:rsidRPr="00B91C82" w:rsidRDefault="00A668C4" w:rsidP="0044252B">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i/>
          <w:iCs/>
          <w:szCs w:val="24"/>
          <w:u w:val="single"/>
        </w:rPr>
      </w:pPr>
    </w:p>
    <w:p w14:paraId="72CF7747" w14:textId="0E62F3D9" w:rsidR="00A668C4" w:rsidRPr="00B91C82" w:rsidRDefault="00A668C4" w:rsidP="00184C8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Cs w:val="24"/>
        </w:rPr>
      </w:pPr>
      <w:r w:rsidRPr="00B91C82">
        <w:rPr>
          <w:rFonts w:ascii="Times New Roman" w:hAnsi="Times New Roman"/>
          <w:b/>
          <w:szCs w:val="24"/>
          <w:u w:val="single"/>
        </w:rPr>
        <w:t>LABORATORY</w:t>
      </w:r>
      <w:r w:rsidR="00184C84" w:rsidRPr="00B91C82">
        <w:rPr>
          <w:rFonts w:ascii="Times New Roman" w:hAnsi="Times New Roman"/>
          <w:b/>
          <w:szCs w:val="24"/>
          <w:u w:val="single"/>
        </w:rPr>
        <w:t>:</w:t>
      </w:r>
      <w:r w:rsidRPr="00B91C82">
        <w:rPr>
          <w:rFonts w:ascii="Times New Roman" w:hAnsi="Times New Roman"/>
          <w:bCs/>
          <w:szCs w:val="24"/>
        </w:rPr>
        <w:t xml:space="preserve"> Lab exercises will be assigned.  </w:t>
      </w:r>
    </w:p>
    <w:p w14:paraId="0AEEEEAA" w14:textId="04995997" w:rsidR="00A668C4" w:rsidRPr="00B91C82" w:rsidRDefault="00A668C4" w:rsidP="00A668C4">
      <w:pPr>
        <w:keepNext/>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b/>
          <w:szCs w:val="24"/>
          <w:u w:val="single"/>
        </w:rPr>
        <w:t xml:space="preserve">ASSIGNMENTS: </w:t>
      </w:r>
      <w:r w:rsidR="00FF45AD" w:rsidRPr="00B91C82">
        <w:rPr>
          <w:rFonts w:ascii="Times New Roman" w:hAnsi="Times New Roman"/>
          <w:b/>
          <w:szCs w:val="24"/>
          <w:u w:val="single"/>
        </w:rPr>
        <w:t>(MAY</w:t>
      </w:r>
      <w:r w:rsidRPr="00B91C82">
        <w:rPr>
          <w:rFonts w:ascii="Times New Roman" w:hAnsi="Times New Roman"/>
          <w:b/>
          <w:szCs w:val="24"/>
          <w:u w:val="single"/>
        </w:rPr>
        <w:t xml:space="preserve"> INCLUDE ANY OF THE </w:t>
      </w:r>
      <w:r w:rsidR="00786E6B" w:rsidRPr="00B91C82">
        <w:rPr>
          <w:rFonts w:ascii="Times New Roman" w:hAnsi="Times New Roman"/>
          <w:b/>
          <w:szCs w:val="24"/>
          <w:u w:val="single"/>
        </w:rPr>
        <w:t>FOLLOWING)</w:t>
      </w:r>
      <w:r w:rsidRPr="00B91C82">
        <w:rPr>
          <w:rFonts w:ascii="Times New Roman" w:hAnsi="Times New Roman"/>
          <w:b/>
          <w:szCs w:val="24"/>
          <w:u w:val="single"/>
        </w:rPr>
        <w:t>:</w:t>
      </w:r>
    </w:p>
    <w:p w14:paraId="0B46A70F" w14:textId="77777777" w:rsidR="00A668C4" w:rsidRPr="00B91C82" w:rsidRDefault="00A668C4" w:rsidP="00A668C4">
      <w:pPr>
        <w:keepNext/>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p>
    <w:p w14:paraId="30839FE0" w14:textId="77777777" w:rsidR="00A668C4" w:rsidRPr="00B91C82"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u w:val="single"/>
        </w:rPr>
      </w:pPr>
      <w:r w:rsidRPr="00B91C82">
        <w:rPr>
          <w:rFonts w:ascii="Times New Roman" w:hAnsi="Times New Roman"/>
          <w:b/>
          <w:szCs w:val="24"/>
          <w:u w:val="single"/>
        </w:rPr>
        <w:t>Online Quizzes:</w:t>
      </w:r>
      <w:r w:rsidRPr="00B91C82">
        <w:rPr>
          <w:rFonts w:ascii="Times New Roman" w:hAnsi="Times New Roman"/>
          <w:bCs/>
          <w:szCs w:val="24"/>
        </w:rPr>
        <w:t xml:space="preserve"> </w:t>
      </w:r>
      <w:r w:rsidRPr="00B91C82">
        <w:rPr>
          <w:rFonts w:ascii="Times New Roman" w:hAnsi="Times New Roman"/>
          <w:szCs w:val="24"/>
        </w:rPr>
        <w:t xml:space="preserve"> Online quizzes may accompany class and group work. These </w:t>
      </w:r>
      <w:r w:rsidRPr="00B91C82">
        <w:rPr>
          <w:rFonts w:ascii="Times New Roman" w:hAnsi="Times New Roman"/>
          <w:b/>
          <w:bCs/>
          <w:i/>
          <w:iCs/>
          <w:szCs w:val="24"/>
          <w:u w:val="single"/>
        </w:rPr>
        <w:t>timed</w:t>
      </w:r>
      <w:r w:rsidRPr="00B91C82">
        <w:rPr>
          <w:rFonts w:ascii="Times New Roman" w:hAnsi="Times New Roman"/>
          <w:szCs w:val="24"/>
        </w:rPr>
        <w:t xml:space="preserve"> quizzes are to be </w:t>
      </w:r>
      <w:r w:rsidRPr="00B91C82">
        <w:rPr>
          <w:rFonts w:ascii="Times New Roman" w:hAnsi="Times New Roman"/>
          <w:b/>
          <w:bCs/>
          <w:i/>
          <w:iCs/>
          <w:szCs w:val="24"/>
          <w:u w:val="single"/>
        </w:rPr>
        <w:t>completed individually.</w:t>
      </w:r>
    </w:p>
    <w:p w14:paraId="44991B68" w14:textId="77777777" w:rsidR="00A668C4" w:rsidRPr="00B91C82"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Times New Roman" w:hAnsi="Times New Roman"/>
          <w:szCs w:val="24"/>
        </w:rPr>
      </w:pPr>
    </w:p>
    <w:p w14:paraId="40BD461D" w14:textId="0DA74973" w:rsidR="00A668C4" w:rsidRPr="00B91C82"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b/>
          <w:bCs/>
          <w:szCs w:val="24"/>
          <w:u w:val="single"/>
        </w:rPr>
        <w:t>Case Studies:</w:t>
      </w:r>
      <w:r w:rsidRPr="00B91C82">
        <w:rPr>
          <w:rFonts w:ascii="Times New Roman" w:hAnsi="Times New Roman"/>
          <w:szCs w:val="24"/>
        </w:rPr>
        <w:t xml:space="preserve">  Case studies </w:t>
      </w:r>
      <w:r w:rsidR="00184C84" w:rsidRPr="00B91C82">
        <w:rPr>
          <w:rFonts w:ascii="Times New Roman" w:hAnsi="Times New Roman"/>
          <w:szCs w:val="24"/>
        </w:rPr>
        <w:t xml:space="preserve">will be worked on in lecture, discussion, or as part of an exam review. </w:t>
      </w:r>
    </w:p>
    <w:p w14:paraId="38379E80" w14:textId="77777777" w:rsidR="00A668C4" w:rsidRPr="00B91C82" w:rsidRDefault="00A668C4" w:rsidP="00A668C4">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645"/>
        <w:rPr>
          <w:rFonts w:ascii="Times New Roman" w:hAnsi="Times New Roman"/>
          <w:szCs w:val="24"/>
        </w:rPr>
      </w:pPr>
    </w:p>
    <w:p w14:paraId="48C877C8"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b/>
          <w:bCs/>
          <w:szCs w:val="24"/>
          <w:u w:val="single"/>
        </w:rPr>
        <w:t>Pre-clinical Competencies:</w:t>
      </w:r>
      <w:r w:rsidRPr="00B91C82">
        <w:rPr>
          <w:rFonts w:ascii="Times New Roman" w:hAnsi="Times New Roman"/>
          <w:b/>
          <w:bCs/>
          <w:szCs w:val="24"/>
        </w:rPr>
        <w:t xml:space="preserve">  </w:t>
      </w:r>
      <w:r w:rsidRPr="00B91C82">
        <w:rPr>
          <w:rFonts w:ascii="Times New Roman" w:hAnsi="Times New Roman"/>
          <w:szCs w:val="24"/>
        </w:rPr>
        <w:t>Working in your assigned group,</w:t>
      </w:r>
    </w:p>
    <w:p w14:paraId="4DA800FB"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a.</w:t>
      </w:r>
      <w:r w:rsidRPr="00B91C82">
        <w:rPr>
          <w:rFonts w:ascii="Times New Roman" w:hAnsi="Times New Roman"/>
          <w:szCs w:val="24"/>
        </w:rPr>
        <w:tab/>
      </w:r>
      <w:proofErr w:type="gramStart"/>
      <w:r w:rsidRPr="00B91C82">
        <w:rPr>
          <w:rFonts w:ascii="Times New Roman" w:hAnsi="Times New Roman"/>
          <w:szCs w:val="24"/>
        </w:rPr>
        <w:t>complete</w:t>
      </w:r>
      <w:proofErr w:type="gramEnd"/>
      <w:r w:rsidRPr="00B91C82">
        <w:rPr>
          <w:rFonts w:ascii="Times New Roman" w:hAnsi="Times New Roman"/>
          <w:szCs w:val="24"/>
        </w:rPr>
        <w:t xml:space="preserve"> a series of objective pre-clinical competencies.</w:t>
      </w:r>
    </w:p>
    <w:p w14:paraId="413A8868" w14:textId="572F62F9"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b.</w:t>
      </w:r>
      <w:r w:rsidRPr="00B91C82">
        <w:rPr>
          <w:rFonts w:ascii="Times New Roman" w:hAnsi="Times New Roman"/>
          <w:szCs w:val="24"/>
        </w:rPr>
        <w:tab/>
      </w:r>
      <w:proofErr w:type="gramStart"/>
      <w:r w:rsidRPr="00B91C82">
        <w:rPr>
          <w:rFonts w:ascii="Times New Roman" w:hAnsi="Times New Roman"/>
          <w:szCs w:val="24"/>
        </w:rPr>
        <w:t>post</w:t>
      </w:r>
      <w:proofErr w:type="gramEnd"/>
      <w:r w:rsidRPr="00B91C82">
        <w:rPr>
          <w:rFonts w:ascii="Times New Roman" w:hAnsi="Times New Roman"/>
          <w:szCs w:val="24"/>
        </w:rPr>
        <w:t xml:space="preserve"> this assignment to </w:t>
      </w:r>
      <w:r w:rsidR="0021176C" w:rsidRPr="00B91C82">
        <w:rPr>
          <w:rFonts w:ascii="Times New Roman" w:hAnsi="Times New Roman"/>
          <w:szCs w:val="24"/>
        </w:rPr>
        <w:t>Canvas</w:t>
      </w:r>
    </w:p>
    <w:p w14:paraId="7D8FD4D8"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c.</w:t>
      </w:r>
      <w:r w:rsidRPr="00B91C82">
        <w:rPr>
          <w:rFonts w:ascii="Times New Roman" w:hAnsi="Times New Roman"/>
          <w:szCs w:val="24"/>
        </w:rPr>
        <w:tab/>
      </w:r>
      <w:proofErr w:type="gramStart"/>
      <w:r w:rsidRPr="00B91C82">
        <w:rPr>
          <w:rFonts w:ascii="Times New Roman" w:hAnsi="Times New Roman"/>
          <w:szCs w:val="24"/>
        </w:rPr>
        <w:t>respond</w:t>
      </w:r>
      <w:proofErr w:type="gramEnd"/>
      <w:r w:rsidRPr="00B91C82">
        <w:rPr>
          <w:rFonts w:ascii="Times New Roman" w:hAnsi="Times New Roman"/>
          <w:szCs w:val="24"/>
        </w:rPr>
        <w:t xml:space="preserve"> to other group’s assignment.</w:t>
      </w:r>
    </w:p>
    <w:p w14:paraId="11E56539"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d.</w:t>
      </w:r>
      <w:r w:rsidRPr="00B91C82">
        <w:rPr>
          <w:rFonts w:ascii="Times New Roman" w:hAnsi="Times New Roman"/>
          <w:szCs w:val="24"/>
        </w:rPr>
        <w:tab/>
      </w:r>
      <w:proofErr w:type="gramStart"/>
      <w:r w:rsidRPr="00B91C82">
        <w:rPr>
          <w:rFonts w:ascii="Times New Roman" w:hAnsi="Times New Roman"/>
          <w:szCs w:val="24"/>
        </w:rPr>
        <w:t>discuss</w:t>
      </w:r>
      <w:proofErr w:type="gramEnd"/>
      <w:r w:rsidRPr="00B91C82">
        <w:rPr>
          <w:rFonts w:ascii="Times New Roman" w:hAnsi="Times New Roman"/>
          <w:szCs w:val="24"/>
        </w:rPr>
        <w:t xml:space="preserve"> your assignment in class and react to responses received.</w:t>
      </w:r>
    </w:p>
    <w:p w14:paraId="2868EDD6"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p>
    <w:p w14:paraId="5C78F213"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b/>
          <w:bCs/>
          <w:szCs w:val="24"/>
          <w:u w:val="single"/>
        </w:rPr>
        <w:t>Instrumentation – Topic Paper and Presentation:</w:t>
      </w:r>
      <w:r w:rsidRPr="00B91C82">
        <w:rPr>
          <w:rFonts w:ascii="Times New Roman" w:hAnsi="Times New Roman"/>
          <w:szCs w:val="24"/>
        </w:rPr>
        <w:t xml:space="preserve"> (if assigned) For the instrument assigned,</w:t>
      </w:r>
    </w:p>
    <w:p w14:paraId="26EB99BF"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a.</w:t>
      </w:r>
      <w:r w:rsidRPr="00B91C82">
        <w:rPr>
          <w:rFonts w:ascii="Times New Roman" w:hAnsi="Times New Roman"/>
          <w:szCs w:val="24"/>
        </w:rPr>
        <w:tab/>
      </w:r>
      <w:proofErr w:type="gramStart"/>
      <w:r w:rsidRPr="00B91C82">
        <w:rPr>
          <w:rFonts w:ascii="Times New Roman" w:hAnsi="Times New Roman"/>
          <w:szCs w:val="24"/>
        </w:rPr>
        <w:t>provide</w:t>
      </w:r>
      <w:proofErr w:type="gramEnd"/>
      <w:r w:rsidRPr="00B91C82">
        <w:rPr>
          <w:rFonts w:ascii="Times New Roman" w:hAnsi="Times New Roman"/>
          <w:szCs w:val="24"/>
        </w:rPr>
        <w:t xml:space="preserve"> a diagram of basic components.</w:t>
      </w:r>
    </w:p>
    <w:p w14:paraId="3775FBDF"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b.</w:t>
      </w:r>
      <w:r w:rsidRPr="00B91C82">
        <w:rPr>
          <w:rFonts w:ascii="Times New Roman" w:hAnsi="Times New Roman"/>
          <w:szCs w:val="24"/>
        </w:rPr>
        <w:tab/>
      </w:r>
      <w:proofErr w:type="gramStart"/>
      <w:r w:rsidRPr="00B91C82">
        <w:rPr>
          <w:rFonts w:ascii="Times New Roman" w:hAnsi="Times New Roman"/>
          <w:szCs w:val="24"/>
        </w:rPr>
        <w:t>discuss</w:t>
      </w:r>
      <w:proofErr w:type="gramEnd"/>
      <w:r w:rsidRPr="00B91C82">
        <w:rPr>
          <w:rFonts w:ascii="Times New Roman" w:hAnsi="Times New Roman"/>
          <w:szCs w:val="24"/>
        </w:rPr>
        <w:t xml:space="preserve"> the basic components.</w:t>
      </w:r>
    </w:p>
    <w:p w14:paraId="444C586D"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c.</w:t>
      </w:r>
      <w:r w:rsidRPr="00B91C82">
        <w:rPr>
          <w:rFonts w:ascii="Times New Roman" w:hAnsi="Times New Roman"/>
          <w:szCs w:val="24"/>
        </w:rPr>
        <w:tab/>
      </w:r>
      <w:proofErr w:type="gramStart"/>
      <w:r w:rsidRPr="00B91C82">
        <w:rPr>
          <w:rFonts w:ascii="Times New Roman" w:hAnsi="Times New Roman"/>
          <w:szCs w:val="24"/>
        </w:rPr>
        <w:t>explain</w:t>
      </w:r>
      <w:proofErr w:type="gramEnd"/>
      <w:r w:rsidRPr="00B91C82">
        <w:rPr>
          <w:rFonts w:ascii="Times New Roman" w:hAnsi="Times New Roman"/>
          <w:szCs w:val="24"/>
        </w:rPr>
        <w:t xml:space="preserve"> the principles of operation.</w:t>
      </w:r>
    </w:p>
    <w:p w14:paraId="3FE93333"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d.</w:t>
      </w:r>
      <w:r w:rsidRPr="00B91C82">
        <w:rPr>
          <w:rFonts w:ascii="Times New Roman" w:hAnsi="Times New Roman"/>
          <w:szCs w:val="24"/>
        </w:rPr>
        <w:tab/>
      </w:r>
      <w:proofErr w:type="gramStart"/>
      <w:r w:rsidRPr="00B91C82">
        <w:rPr>
          <w:rFonts w:ascii="Times New Roman" w:hAnsi="Times New Roman"/>
          <w:szCs w:val="24"/>
        </w:rPr>
        <w:t>identify</w:t>
      </w:r>
      <w:proofErr w:type="gramEnd"/>
      <w:r w:rsidRPr="00B91C82">
        <w:rPr>
          <w:rFonts w:ascii="Times New Roman" w:hAnsi="Times New Roman"/>
          <w:szCs w:val="24"/>
        </w:rPr>
        <w:t xml:space="preserve"> the chemical reactants and end products.</w:t>
      </w:r>
    </w:p>
    <w:p w14:paraId="705E110D"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e.</w:t>
      </w:r>
      <w:r w:rsidRPr="00B91C82">
        <w:rPr>
          <w:rFonts w:ascii="Times New Roman" w:hAnsi="Times New Roman"/>
          <w:szCs w:val="24"/>
        </w:rPr>
        <w:tab/>
        <w:t>review how measurements are determined.</w:t>
      </w:r>
    </w:p>
    <w:p w14:paraId="63C124A5"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f.</w:t>
      </w:r>
      <w:r w:rsidRPr="00B91C82">
        <w:rPr>
          <w:rFonts w:ascii="Times New Roman" w:hAnsi="Times New Roman"/>
          <w:szCs w:val="24"/>
        </w:rPr>
        <w:tab/>
      </w:r>
      <w:proofErr w:type="gramStart"/>
      <w:r w:rsidRPr="00B91C82">
        <w:rPr>
          <w:rFonts w:ascii="Times New Roman" w:hAnsi="Times New Roman"/>
          <w:szCs w:val="24"/>
        </w:rPr>
        <w:t>identify</w:t>
      </w:r>
      <w:proofErr w:type="gramEnd"/>
      <w:r w:rsidRPr="00B91C82">
        <w:rPr>
          <w:rFonts w:ascii="Times New Roman" w:hAnsi="Times New Roman"/>
          <w:szCs w:val="24"/>
        </w:rPr>
        <w:t xml:space="preserve"> tests </w:t>
      </w:r>
      <w:proofErr w:type="spellStart"/>
      <w:r w:rsidRPr="00B91C82">
        <w:rPr>
          <w:rFonts w:ascii="Times New Roman" w:hAnsi="Times New Roman"/>
          <w:szCs w:val="24"/>
        </w:rPr>
        <w:t>preformed</w:t>
      </w:r>
      <w:proofErr w:type="spellEnd"/>
      <w:r w:rsidRPr="00B91C82">
        <w:rPr>
          <w:rFonts w:ascii="Times New Roman" w:hAnsi="Times New Roman"/>
          <w:szCs w:val="24"/>
        </w:rPr>
        <w:t xml:space="preserve"> and purposes for the test.</w:t>
      </w:r>
    </w:p>
    <w:p w14:paraId="03A7B0C7"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g.</w:t>
      </w:r>
      <w:r w:rsidRPr="00B91C82">
        <w:rPr>
          <w:rFonts w:ascii="Times New Roman" w:hAnsi="Times New Roman"/>
          <w:szCs w:val="24"/>
        </w:rPr>
        <w:tab/>
      </w:r>
      <w:proofErr w:type="gramStart"/>
      <w:r w:rsidRPr="00B91C82">
        <w:rPr>
          <w:rFonts w:ascii="Times New Roman" w:hAnsi="Times New Roman"/>
          <w:szCs w:val="24"/>
        </w:rPr>
        <w:t>indicate</w:t>
      </w:r>
      <w:proofErr w:type="gramEnd"/>
      <w:r w:rsidRPr="00B91C82">
        <w:rPr>
          <w:rFonts w:ascii="Times New Roman" w:hAnsi="Times New Roman"/>
          <w:szCs w:val="24"/>
        </w:rPr>
        <w:t xml:space="preserve"> reference ranges and critical values.</w:t>
      </w:r>
    </w:p>
    <w:p w14:paraId="533565CF" w14:textId="1A4C4658"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h.</w:t>
      </w:r>
      <w:r w:rsidRPr="00B91C82">
        <w:rPr>
          <w:rFonts w:ascii="Times New Roman" w:hAnsi="Times New Roman"/>
          <w:szCs w:val="24"/>
        </w:rPr>
        <w:tab/>
      </w:r>
      <w:proofErr w:type="gramStart"/>
      <w:r w:rsidRPr="00B91C82">
        <w:rPr>
          <w:rFonts w:ascii="Times New Roman" w:hAnsi="Times New Roman"/>
          <w:szCs w:val="24"/>
        </w:rPr>
        <w:t>prepare</w:t>
      </w:r>
      <w:proofErr w:type="gramEnd"/>
      <w:r w:rsidRPr="00B91C82">
        <w:rPr>
          <w:rFonts w:ascii="Times New Roman" w:hAnsi="Times New Roman"/>
          <w:szCs w:val="24"/>
        </w:rPr>
        <w:t xml:space="preserve"> and post your presentation to </w:t>
      </w:r>
      <w:r w:rsidR="0021176C" w:rsidRPr="00B91C82">
        <w:rPr>
          <w:rFonts w:ascii="Times New Roman" w:hAnsi="Times New Roman"/>
          <w:szCs w:val="24"/>
        </w:rPr>
        <w:t>Canvas</w:t>
      </w:r>
      <w:r w:rsidRPr="00B91C82">
        <w:rPr>
          <w:rFonts w:ascii="Times New Roman" w:hAnsi="Times New Roman"/>
          <w:szCs w:val="24"/>
        </w:rPr>
        <w:t>.</w:t>
      </w:r>
    </w:p>
    <w:p w14:paraId="428F93C9"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144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i.</w:t>
      </w:r>
      <w:r w:rsidRPr="00B91C82">
        <w:rPr>
          <w:rFonts w:ascii="Times New Roman" w:hAnsi="Times New Roman"/>
          <w:szCs w:val="24"/>
        </w:rPr>
        <w:tab/>
      </w:r>
      <w:proofErr w:type="gramStart"/>
      <w:r w:rsidRPr="00B91C82">
        <w:rPr>
          <w:rFonts w:ascii="Times New Roman" w:hAnsi="Times New Roman"/>
          <w:szCs w:val="24"/>
        </w:rPr>
        <w:t>prepare</w:t>
      </w:r>
      <w:proofErr w:type="gramEnd"/>
      <w:r w:rsidRPr="00B91C82">
        <w:rPr>
          <w:rFonts w:ascii="Times New Roman" w:hAnsi="Times New Roman"/>
          <w:szCs w:val="24"/>
        </w:rPr>
        <w:t xml:space="preserve"> final presentation using the responses from another group and the instructor as a guide.</w:t>
      </w:r>
    </w:p>
    <w:p w14:paraId="19255AD7"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1440"/>
        <w:rPr>
          <w:rFonts w:ascii="Times New Roman" w:hAnsi="Times New Roman"/>
          <w:szCs w:val="24"/>
        </w:rPr>
      </w:pPr>
      <w:r w:rsidRPr="00B91C82">
        <w:rPr>
          <w:rFonts w:ascii="Times New Roman" w:hAnsi="Times New Roman"/>
          <w:szCs w:val="24"/>
        </w:rPr>
        <w:tab/>
      </w:r>
      <w:r w:rsidRPr="00B91C82">
        <w:rPr>
          <w:rFonts w:ascii="Times New Roman" w:hAnsi="Times New Roman"/>
          <w:szCs w:val="24"/>
        </w:rPr>
        <w:tab/>
        <w:t>j.</w:t>
      </w:r>
      <w:r w:rsidRPr="00B91C82">
        <w:rPr>
          <w:rFonts w:ascii="Times New Roman" w:hAnsi="Times New Roman"/>
          <w:szCs w:val="24"/>
        </w:rPr>
        <w:tab/>
        <w:t>present and discuss your topic with the class on the assigned date.  Computer projection, network access, and an overhead are available tools for presentations.   PowerPoint is recommended.</w:t>
      </w:r>
    </w:p>
    <w:p w14:paraId="491AB542" w14:textId="77777777" w:rsidR="00A668C4" w:rsidRPr="00B91C82" w:rsidRDefault="00A668C4" w:rsidP="00A668C4">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1440"/>
        <w:rPr>
          <w:rFonts w:ascii="Times New Roman" w:hAnsi="Times New Roman"/>
          <w:szCs w:val="24"/>
        </w:rPr>
      </w:pPr>
    </w:p>
    <w:p w14:paraId="524A7361" w14:textId="77777777" w:rsidR="00B91C82" w:rsidRPr="00B91C82" w:rsidRDefault="00B91C82" w:rsidP="00B91C82">
      <w:pPr>
        <w:pStyle w:val="BodyText"/>
        <w:spacing w:before="1"/>
        <w:rPr>
          <w:b/>
          <w:iCs/>
          <w:sz w:val="24"/>
          <w:szCs w:val="24"/>
          <w:u w:val="single"/>
        </w:rPr>
      </w:pPr>
      <w:r w:rsidRPr="00B91C82">
        <w:rPr>
          <w:b/>
          <w:iCs/>
          <w:sz w:val="24"/>
          <w:szCs w:val="24"/>
          <w:u w:val="single"/>
        </w:rPr>
        <w:t>ACADEMIC INTEGRITY:</w:t>
      </w:r>
    </w:p>
    <w:p w14:paraId="67437996" w14:textId="34D2A6A5" w:rsidR="00B91C82" w:rsidRPr="0044252B" w:rsidRDefault="00B91C82" w:rsidP="0044252B">
      <w:pPr>
        <w:pStyle w:val="BodyText"/>
        <w:spacing w:before="1"/>
        <w:rPr>
          <w:sz w:val="24"/>
          <w:szCs w:val="24"/>
        </w:rPr>
      </w:pPr>
      <w:r w:rsidRPr="00B91C82">
        <w:rPr>
          <w:rStyle w:val="textlayer--absolute"/>
          <w:sz w:val="24"/>
          <w:szCs w:val="24"/>
        </w:rPr>
        <w:t>At UW-Stevens Point and, in all courses, we place great emphasis on academic integrity</w:t>
      </w:r>
      <w:r w:rsidRPr="00B91C82">
        <w:rPr>
          <w:color w:val="000000"/>
          <w:sz w:val="24"/>
          <w:szCs w:val="24"/>
        </w:rPr>
        <w:br/>
      </w:r>
      <w:r w:rsidRPr="00B91C82">
        <w:rPr>
          <w:rStyle w:val="textlayer--absolute"/>
          <w:sz w:val="24"/>
          <w:szCs w:val="24"/>
        </w:rPr>
        <w:t>and honesty. Plagiarism, fabrication, cheating, helping others commit these acts, and</w:t>
      </w:r>
      <w:r w:rsidRPr="00B91C82">
        <w:rPr>
          <w:color w:val="000000"/>
          <w:sz w:val="24"/>
          <w:szCs w:val="24"/>
        </w:rPr>
        <w:br/>
      </w:r>
      <w:r w:rsidRPr="00B91C82">
        <w:rPr>
          <w:rStyle w:val="textlayer--absolute"/>
          <w:sz w:val="24"/>
          <w:szCs w:val="24"/>
        </w:rPr>
        <w:t>any form of dishonesty compromises the educational process and devalue the</w:t>
      </w:r>
      <w:r w:rsidRPr="00B91C82">
        <w:rPr>
          <w:color w:val="000000"/>
          <w:sz w:val="24"/>
          <w:szCs w:val="24"/>
        </w:rPr>
        <w:br/>
      </w:r>
      <w:r w:rsidRPr="00B91C82">
        <w:rPr>
          <w:rStyle w:val="textlayer--absolute"/>
          <w:sz w:val="24"/>
          <w:szCs w:val="24"/>
        </w:rPr>
        <w:t>achievements of all students. All work you submit must be original and completed</w:t>
      </w:r>
      <w:r w:rsidRPr="00B91C82">
        <w:rPr>
          <w:color w:val="000000"/>
          <w:sz w:val="24"/>
          <w:szCs w:val="24"/>
        </w:rPr>
        <w:br/>
      </w:r>
      <w:r w:rsidRPr="00B91C82">
        <w:rPr>
          <w:rStyle w:val="textlayer--absolute"/>
          <w:sz w:val="24"/>
          <w:szCs w:val="24"/>
        </w:rPr>
        <w:t>individually unless collaboration is explicitly allowed. Always acknowledge your sources,</w:t>
      </w:r>
      <w:r w:rsidRPr="00B91C82">
        <w:rPr>
          <w:color w:val="000000"/>
          <w:sz w:val="24"/>
          <w:szCs w:val="24"/>
        </w:rPr>
        <w:br/>
      </w:r>
      <w:r w:rsidRPr="00B91C82">
        <w:rPr>
          <w:rStyle w:val="textlayer--absolute"/>
          <w:sz w:val="24"/>
          <w:szCs w:val="24"/>
        </w:rPr>
        <w:t>cite appropriately, and give credit where it's due. If instances of alleged academic</w:t>
      </w:r>
      <w:r w:rsidRPr="00B91C82">
        <w:rPr>
          <w:color w:val="000000"/>
          <w:sz w:val="24"/>
          <w:szCs w:val="24"/>
        </w:rPr>
        <w:br/>
      </w:r>
      <w:r w:rsidRPr="00B91C82">
        <w:rPr>
          <w:rStyle w:val="textlayer--absolute"/>
          <w:sz w:val="24"/>
          <w:szCs w:val="24"/>
        </w:rPr>
        <w:t>dishonesty are identified, appropriate actions will be taken in accordance with the</w:t>
      </w:r>
      <w:r w:rsidRPr="00B91C82">
        <w:rPr>
          <w:color w:val="000000"/>
          <w:sz w:val="24"/>
          <w:szCs w:val="24"/>
        </w:rPr>
        <w:br/>
      </w:r>
      <w:r w:rsidRPr="00B91C82">
        <w:rPr>
          <w:rStyle w:val="textlayer--absolute"/>
          <w:sz w:val="24"/>
          <w:szCs w:val="24"/>
        </w:rPr>
        <w:t>institution’s policies (UWSP Chapter 14). These actions could include revising the</w:t>
      </w:r>
      <w:r w:rsidRPr="00B91C82">
        <w:rPr>
          <w:color w:val="000000"/>
          <w:sz w:val="24"/>
          <w:szCs w:val="24"/>
        </w:rPr>
        <w:br/>
      </w:r>
      <w:r w:rsidRPr="00B91C82">
        <w:rPr>
          <w:rStyle w:val="textlayer--absolute"/>
          <w:sz w:val="24"/>
          <w:szCs w:val="24"/>
        </w:rPr>
        <w:t>assignment, receiving a lower grade or no credit for the assignment, receiving a lower</w:t>
      </w:r>
      <w:r w:rsidRPr="00B91C82">
        <w:rPr>
          <w:color w:val="000000"/>
          <w:sz w:val="24"/>
          <w:szCs w:val="24"/>
        </w:rPr>
        <w:br/>
      </w:r>
      <w:r w:rsidRPr="00B91C82">
        <w:rPr>
          <w:rStyle w:val="textlayer--absolute"/>
          <w:sz w:val="24"/>
          <w:szCs w:val="24"/>
        </w:rPr>
        <w:lastRenderedPageBreak/>
        <w:t>grade for the entire course, or facing more serious academic consequences.</w:t>
      </w:r>
      <w:r w:rsidRPr="00B91C82">
        <w:rPr>
          <w:color w:val="000000"/>
          <w:sz w:val="24"/>
          <w:szCs w:val="24"/>
        </w:rPr>
        <w:br/>
      </w:r>
      <w:r w:rsidRPr="00B91C82">
        <w:rPr>
          <w:rStyle w:val="textlayer--absolute"/>
          <w:sz w:val="24"/>
          <w:szCs w:val="24"/>
        </w:rPr>
        <w:t>If you are unsure if something might be considered academic misconduct, you are</w:t>
      </w:r>
      <w:r w:rsidRPr="00B91C82">
        <w:rPr>
          <w:color w:val="000000"/>
          <w:sz w:val="24"/>
          <w:szCs w:val="24"/>
        </w:rPr>
        <w:br/>
      </w:r>
      <w:r w:rsidRPr="00B91C82">
        <w:rPr>
          <w:rStyle w:val="textlayer--absolute"/>
          <w:sz w:val="24"/>
          <w:szCs w:val="24"/>
        </w:rPr>
        <w:t>struggling to understand the content or an assignment, or you have fallen behind for</w:t>
      </w:r>
      <w:r w:rsidRPr="00B91C82">
        <w:rPr>
          <w:color w:val="000000"/>
          <w:sz w:val="24"/>
          <w:szCs w:val="24"/>
        </w:rPr>
        <w:br/>
      </w:r>
      <w:r w:rsidRPr="00B91C82">
        <w:rPr>
          <w:rStyle w:val="textlayer--absolute"/>
          <w:sz w:val="24"/>
          <w:szCs w:val="24"/>
        </w:rPr>
        <w:t>whatever reason, please contact your instructor as soon as possible. By nurturing a</w:t>
      </w:r>
      <w:r w:rsidRPr="00B91C82">
        <w:rPr>
          <w:color w:val="000000"/>
          <w:sz w:val="24"/>
          <w:szCs w:val="24"/>
        </w:rPr>
        <w:br/>
      </w:r>
      <w:r w:rsidRPr="00B91C82">
        <w:rPr>
          <w:rStyle w:val="textlayer--absolute"/>
          <w:sz w:val="24"/>
          <w:szCs w:val="24"/>
        </w:rPr>
        <w:t>community of support, honesty, and respect, we ensure that academic pursuits and</w:t>
      </w:r>
      <w:r w:rsidRPr="00B91C82">
        <w:rPr>
          <w:color w:val="000000"/>
          <w:sz w:val="24"/>
          <w:szCs w:val="24"/>
        </w:rPr>
        <w:br/>
      </w:r>
      <w:r w:rsidRPr="00B91C82">
        <w:rPr>
          <w:rStyle w:val="textlayer--absolute"/>
          <w:sz w:val="24"/>
          <w:szCs w:val="24"/>
        </w:rPr>
        <w:t>your experiences at UW-Stevens Point are both meaningful and genuine.</w:t>
      </w:r>
    </w:p>
    <w:p w14:paraId="20A885F0" w14:textId="77777777" w:rsidR="00A668C4" w:rsidRPr="00B91C82" w:rsidRDefault="00A668C4" w:rsidP="00B91C82">
      <w:pPr>
        <w:keepNext/>
        <w:keepLines/>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p>
    <w:p w14:paraId="7C26FD4F" w14:textId="77777777" w:rsidR="00A668C4" w:rsidRPr="00B91C82" w:rsidRDefault="00A668C4" w:rsidP="00A668C4">
      <w:pPr>
        <w:rPr>
          <w:rFonts w:ascii="Times New Roman" w:hAnsi="Times New Roman"/>
          <w:b/>
          <w:bCs/>
          <w:snapToGrid/>
          <w:szCs w:val="24"/>
          <w:u w:val="single"/>
          <w:lang w:eastAsia="ja-JP"/>
        </w:rPr>
      </w:pPr>
      <w:r w:rsidRPr="00B91C82">
        <w:rPr>
          <w:rFonts w:ascii="Times New Roman" w:hAnsi="Times New Roman"/>
          <w:b/>
          <w:bCs/>
          <w:szCs w:val="24"/>
          <w:u w:val="single"/>
          <w:lang w:eastAsia="ja-JP"/>
        </w:rPr>
        <w:t>Missed/Late Work Policy</w:t>
      </w:r>
    </w:p>
    <w:p w14:paraId="7ED0B795" w14:textId="77777777" w:rsidR="00A668C4" w:rsidRPr="00B91C82" w:rsidRDefault="00A668C4" w:rsidP="00A668C4">
      <w:pPr>
        <w:rPr>
          <w:rFonts w:ascii="Times New Roman" w:hAnsi="Times New Roman"/>
          <w:b/>
          <w:bCs/>
          <w:szCs w:val="24"/>
          <w:u w:val="single"/>
          <w:lang w:eastAsia="ja-JP"/>
        </w:rPr>
      </w:pPr>
    </w:p>
    <w:p w14:paraId="281FC0F2" w14:textId="77777777" w:rsidR="00A668C4" w:rsidRPr="00B91C82" w:rsidRDefault="00A668C4" w:rsidP="00A668C4">
      <w:pPr>
        <w:rPr>
          <w:rFonts w:ascii="Times New Roman" w:hAnsi="Times New Roman"/>
          <w:b/>
          <w:bCs/>
          <w:szCs w:val="24"/>
          <w:u w:val="single"/>
          <w:lang w:eastAsia="ja-JP"/>
        </w:rPr>
      </w:pPr>
      <w:r w:rsidRPr="00B91C82">
        <w:rPr>
          <w:rFonts w:ascii="Times New Roman" w:hAnsi="Times New Roman"/>
          <w:b/>
          <w:bCs/>
          <w:szCs w:val="24"/>
          <w:lang w:eastAsia="zh-CN"/>
        </w:rPr>
        <w:t xml:space="preserve">Missed/late work (assignments, projects, exams, etc.) will receive a zero if not completed by the scheduled due dates or scheduled exam periods unless the student provides the instructor with a doctor’s note, coaches note, obituary, etc., as deemed appropriate by the instructor. </w:t>
      </w:r>
      <w:r w:rsidRPr="00B91C82">
        <w:rPr>
          <w:rFonts w:ascii="Times New Roman" w:hAnsi="Times New Roman"/>
          <w:b/>
          <w:bCs/>
          <w:i/>
          <w:iCs/>
          <w:color w:val="FF0000"/>
          <w:szCs w:val="24"/>
          <w:lang w:eastAsia="zh-CN"/>
        </w:rPr>
        <w:t>Students with proper documentation will be given no more than 72 hours, from the date of the document, to complete all missed work</w:t>
      </w:r>
      <w:r w:rsidRPr="00B91C82">
        <w:rPr>
          <w:rFonts w:ascii="Times New Roman" w:hAnsi="Times New Roman"/>
          <w:b/>
          <w:bCs/>
          <w:i/>
          <w:iCs/>
          <w:szCs w:val="24"/>
          <w:lang w:eastAsia="zh-CN"/>
        </w:rPr>
        <w:t xml:space="preserve">. Any extra time beyond 72 hours will need to be pre-arranged, with proper documentation, with the </w:t>
      </w:r>
      <w:proofErr w:type="gramStart"/>
      <w:r w:rsidRPr="00B91C82">
        <w:rPr>
          <w:rFonts w:ascii="Times New Roman" w:hAnsi="Times New Roman"/>
          <w:b/>
          <w:bCs/>
          <w:i/>
          <w:iCs/>
          <w:szCs w:val="24"/>
          <w:lang w:eastAsia="zh-CN"/>
        </w:rPr>
        <w:t>Instructor</w:t>
      </w:r>
      <w:proofErr w:type="gramEnd"/>
      <w:r w:rsidRPr="00B91C82">
        <w:rPr>
          <w:rFonts w:ascii="Times New Roman" w:hAnsi="Times New Roman"/>
          <w:b/>
          <w:bCs/>
          <w:i/>
          <w:iCs/>
          <w:szCs w:val="24"/>
          <w:lang w:eastAsia="zh-CN"/>
        </w:rPr>
        <w:t xml:space="preserve">. It should not be assumed that time beyond 72 hours will be granted. </w:t>
      </w:r>
      <w:r w:rsidRPr="00B91C82">
        <w:rPr>
          <w:rFonts w:ascii="Times New Roman" w:hAnsi="Times New Roman"/>
          <w:b/>
          <w:bCs/>
          <w:szCs w:val="24"/>
          <w:lang w:eastAsia="zh-CN"/>
        </w:rPr>
        <w:t xml:space="preserve">It is the student’s responsibility to provide the instructor with the documentation and schedule make-up exams and /or submit late assignments, etc. within the </w:t>
      </w:r>
      <w:proofErr w:type="gramStart"/>
      <w:r w:rsidRPr="00B91C82">
        <w:rPr>
          <w:rFonts w:ascii="Times New Roman" w:hAnsi="Times New Roman"/>
          <w:b/>
          <w:bCs/>
          <w:szCs w:val="24"/>
          <w:lang w:eastAsia="zh-CN"/>
        </w:rPr>
        <w:t>72 hour</w:t>
      </w:r>
      <w:proofErr w:type="gramEnd"/>
      <w:r w:rsidRPr="00B91C82">
        <w:rPr>
          <w:rFonts w:ascii="Times New Roman" w:hAnsi="Times New Roman"/>
          <w:b/>
          <w:bCs/>
          <w:szCs w:val="24"/>
          <w:lang w:eastAsia="zh-CN"/>
        </w:rPr>
        <w:t xml:space="preserve"> time-frame; failure to do so will result in a zero.</w:t>
      </w:r>
    </w:p>
    <w:p w14:paraId="6539DA74" w14:textId="77777777" w:rsidR="00A668C4" w:rsidRPr="00B91C82" w:rsidRDefault="00A668C4" w:rsidP="00A668C4">
      <w:pPr>
        <w:rPr>
          <w:rFonts w:ascii="Times New Roman" w:hAnsi="Times New Roman"/>
          <w:b/>
          <w:bCs/>
          <w:szCs w:val="24"/>
          <w:lang w:eastAsia="zh-CN"/>
        </w:rPr>
      </w:pPr>
    </w:p>
    <w:p w14:paraId="777E8C79" w14:textId="560ACC2F" w:rsidR="00A668C4" w:rsidRPr="00B91C82" w:rsidRDefault="00A668C4" w:rsidP="00A668C4">
      <w:pPr>
        <w:rPr>
          <w:rFonts w:ascii="Times New Roman" w:hAnsi="Times New Roman"/>
          <w:b/>
          <w:bCs/>
          <w:szCs w:val="24"/>
          <w:lang w:eastAsia="zh-CN"/>
        </w:rPr>
      </w:pPr>
      <w:r w:rsidRPr="00B91C82">
        <w:rPr>
          <w:rFonts w:ascii="Times New Roman" w:hAnsi="Times New Roman"/>
          <w:b/>
          <w:bCs/>
          <w:i/>
          <w:szCs w:val="24"/>
          <w:u w:val="single"/>
          <w:lang w:eastAsia="zh-CN"/>
        </w:rPr>
        <w:t>Note: Having to work is not an acceptable reason for missing class and the absence</w:t>
      </w:r>
      <w:r w:rsidRPr="00B91C82">
        <w:rPr>
          <w:rFonts w:ascii="Times New Roman" w:hAnsi="Times New Roman"/>
          <w:b/>
          <w:bCs/>
          <w:szCs w:val="24"/>
          <w:lang w:eastAsia="zh-CN"/>
        </w:rPr>
        <w:t xml:space="preserve"> will be deemed unexcused, and result in a zero for any missed </w:t>
      </w:r>
      <w:r w:rsidR="0004673E" w:rsidRPr="00B91C82">
        <w:rPr>
          <w:rFonts w:ascii="Times New Roman" w:hAnsi="Times New Roman"/>
          <w:b/>
          <w:bCs/>
          <w:szCs w:val="24"/>
          <w:lang w:eastAsia="zh-CN"/>
        </w:rPr>
        <w:t>schoolwork</w:t>
      </w:r>
      <w:r w:rsidRPr="00B91C82">
        <w:rPr>
          <w:rFonts w:ascii="Times New Roman" w:hAnsi="Times New Roman"/>
          <w:b/>
          <w:bCs/>
          <w:szCs w:val="24"/>
          <w:lang w:eastAsia="zh-CN"/>
        </w:rPr>
        <w:t>.</w:t>
      </w:r>
    </w:p>
    <w:p w14:paraId="46828F86" w14:textId="05501811" w:rsidR="00CD0B5D" w:rsidRPr="00B91C82" w:rsidRDefault="00CD0B5D">
      <w:pPr>
        <w:widowControl/>
        <w:spacing w:after="160" w:line="259" w:lineRule="auto"/>
        <w:rPr>
          <w:rFonts w:ascii="Times New Roman" w:hAnsi="Times New Roman"/>
          <w:b/>
          <w:szCs w:val="24"/>
          <w:u w:val="single"/>
        </w:rPr>
      </w:pPr>
    </w:p>
    <w:p w14:paraId="19C8DBE7" w14:textId="77777777" w:rsidR="00A668C4" w:rsidRPr="00B91C82"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Cs w:val="24"/>
        </w:rPr>
      </w:pPr>
      <w:r w:rsidRPr="00B91C82">
        <w:rPr>
          <w:rFonts w:ascii="Times New Roman" w:hAnsi="Times New Roman"/>
          <w:b/>
          <w:szCs w:val="24"/>
          <w:u w:val="single"/>
        </w:rPr>
        <w:t>REQUIRED PROFESSIONAL ACTIVITIES:</w:t>
      </w:r>
      <w:r w:rsidRPr="00B91C82">
        <w:rPr>
          <w:rFonts w:ascii="Times New Roman" w:hAnsi="Times New Roman"/>
          <w:bCs/>
          <w:szCs w:val="24"/>
        </w:rPr>
        <w:t xml:space="preserve">  As a professional, continuing education and </w:t>
      </w:r>
    </w:p>
    <w:p w14:paraId="49A8E6B0" w14:textId="77777777" w:rsidR="00A668C4" w:rsidRPr="00B91C82"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Cs w:val="24"/>
        </w:rPr>
      </w:pPr>
      <w:r w:rsidRPr="00B91C82">
        <w:rPr>
          <w:rFonts w:ascii="Times New Roman" w:hAnsi="Times New Roman"/>
          <w:bCs/>
          <w:szCs w:val="24"/>
        </w:rPr>
        <w:tab/>
      </w:r>
      <w:r w:rsidRPr="00B91C82">
        <w:rPr>
          <w:rFonts w:ascii="Times New Roman" w:hAnsi="Times New Roman"/>
          <w:bCs/>
          <w:szCs w:val="24"/>
        </w:rPr>
        <w:tab/>
      </w:r>
      <w:proofErr w:type="gramStart"/>
      <w:r w:rsidRPr="00B91C82">
        <w:rPr>
          <w:rFonts w:ascii="Times New Roman" w:hAnsi="Times New Roman"/>
          <w:bCs/>
          <w:szCs w:val="24"/>
        </w:rPr>
        <w:t>membership</w:t>
      </w:r>
      <w:proofErr w:type="gramEnd"/>
      <w:r w:rsidRPr="00B91C82">
        <w:rPr>
          <w:rFonts w:ascii="Times New Roman" w:hAnsi="Times New Roman"/>
          <w:bCs/>
          <w:szCs w:val="24"/>
        </w:rPr>
        <w:t xml:space="preserve"> in the professional organization </w:t>
      </w:r>
      <w:proofErr w:type="gramStart"/>
      <w:r w:rsidRPr="00B91C82">
        <w:rPr>
          <w:rFonts w:ascii="Times New Roman" w:hAnsi="Times New Roman"/>
          <w:bCs/>
          <w:szCs w:val="24"/>
        </w:rPr>
        <w:t>are</w:t>
      </w:r>
      <w:proofErr w:type="gramEnd"/>
      <w:r w:rsidRPr="00B91C82">
        <w:rPr>
          <w:rFonts w:ascii="Times New Roman" w:hAnsi="Times New Roman"/>
          <w:bCs/>
          <w:szCs w:val="24"/>
        </w:rPr>
        <w:t xml:space="preserve"> essential.  It is highly </w:t>
      </w:r>
      <w:proofErr w:type="gramStart"/>
      <w:r w:rsidRPr="00B91C82">
        <w:rPr>
          <w:rFonts w:ascii="Times New Roman" w:hAnsi="Times New Roman"/>
          <w:bCs/>
          <w:szCs w:val="24"/>
        </w:rPr>
        <w:t>recommended</w:t>
      </w:r>
      <w:proofErr w:type="gramEnd"/>
      <w:r w:rsidRPr="00B91C82">
        <w:rPr>
          <w:rFonts w:ascii="Times New Roman" w:hAnsi="Times New Roman"/>
          <w:bCs/>
          <w:szCs w:val="24"/>
        </w:rPr>
        <w:t xml:space="preserve"> </w:t>
      </w:r>
    </w:p>
    <w:p w14:paraId="6FA6C97F" w14:textId="77777777" w:rsidR="00A668C4" w:rsidRPr="00B91C82"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Cs w:val="24"/>
        </w:rPr>
      </w:pPr>
      <w:r w:rsidRPr="00B91C82">
        <w:rPr>
          <w:rFonts w:ascii="Times New Roman" w:hAnsi="Times New Roman"/>
          <w:bCs/>
          <w:szCs w:val="24"/>
        </w:rPr>
        <w:tab/>
      </w:r>
      <w:r w:rsidRPr="00B91C82">
        <w:rPr>
          <w:rFonts w:ascii="Times New Roman" w:hAnsi="Times New Roman"/>
          <w:bCs/>
          <w:szCs w:val="24"/>
        </w:rPr>
        <w:tab/>
        <w:t xml:space="preserve">that you become a student member of the American Society for Clinical Laboratory </w:t>
      </w:r>
    </w:p>
    <w:p w14:paraId="6C8D0BFD" w14:textId="77777777" w:rsidR="00A668C4" w:rsidRPr="00B91C82"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Cs/>
          <w:szCs w:val="24"/>
        </w:rPr>
      </w:pPr>
      <w:r w:rsidRPr="00B91C82">
        <w:rPr>
          <w:rFonts w:ascii="Times New Roman" w:hAnsi="Times New Roman"/>
          <w:bCs/>
          <w:szCs w:val="24"/>
        </w:rPr>
        <w:tab/>
      </w:r>
      <w:r w:rsidRPr="00B91C82">
        <w:rPr>
          <w:rFonts w:ascii="Times New Roman" w:hAnsi="Times New Roman"/>
          <w:bCs/>
          <w:szCs w:val="24"/>
        </w:rPr>
        <w:tab/>
        <w:t>Science (ASCLS).</w:t>
      </w:r>
    </w:p>
    <w:p w14:paraId="32689D2E"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Cs w:val="24"/>
          <w:u w:val="single"/>
        </w:rPr>
      </w:pPr>
    </w:p>
    <w:p w14:paraId="7262B3C4"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b/>
          <w:szCs w:val="24"/>
          <w:u w:val="single"/>
        </w:rPr>
        <w:t>EXAMS &amp; QUIZZES:</w:t>
      </w:r>
    </w:p>
    <w:p w14:paraId="4F976009" w14:textId="77777777" w:rsidR="00A668C4" w:rsidRPr="00B91C82"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rPr>
      </w:pPr>
      <w:r w:rsidRPr="00B91C82">
        <w:rPr>
          <w:rFonts w:ascii="Times New Roman" w:hAnsi="Times New Roman"/>
          <w:szCs w:val="24"/>
        </w:rPr>
        <w:t>1.   Case studies.</w:t>
      </w:r>
    </w:p>
    <w:p w14:paraId="7D4C2098" w14:textId="77777777" w:rsidR="00A668C4" w:rsidRPr="00B91C82"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rPr>
      </w:pPr>
      <w:r w:rsidRPr="00B91C82">
        <w:rPr>
          <w:rFonts w:ascii="Times New Roman" w:hAnsi="Times New Roman"/>
          <w:szCs w:val="24"/>
        </w:rPr>
        <w:t xml:space="preserve">2.   Online quizzes. </w:t>
      </w:r>
    </w:p>
    <w:p w14:paraId="6C8B5390" w14:textId="5F61F5E6" w:rsidR="00A668C4" w:rsidRPr="00B91C82"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rPr>
      </w:pPr>
      <w:r w:rsidRPr="00B91C82">
        <w:rPr>
          <w:rFonts w:ascii="Times New Roman" w:hAnsi="Times New Roman"/>
          <w:szCs w:val="24"/>
        </w:rPr>
        <w:t xml:space="preserve">3.   </w:t>
      </w:r>
      <w:r w:rsidR="005A4496" w:rsidRPr="00B91C82">
        <w:rPr>
          <w:rFonts w:ascii="Times New Roman" w:hAnsi="Times New Roman"/>
          <w:szCs w:val="24"/>
        </w:rPr>
        <w:t>E</w:t>
      </w:r>
      <w:r w:rsidRPr="00B91C82">
        <w:rPr>
          <w:rFonts w:ascii="Times New Roman" w:hAnsi="Times New Roman"/>
          <w:szCs w:val="24"/>
        </w:rPr>
        <w:t>xams.</w:t>
      </w:r>
    </w:p>
    <w:p w14:paraId="3811AE54" w14:textId="77777777" w:rsidR="00A668C4" w:rsidRPr="00B91C82" w:rsidRDefault="00A668C4" w:rsidP="00A668C4">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rPr>
      </w:pPr>
      <w:r w:rsidRPr="00B91C82">
        <w:rPr>
          <w:rFonts w:ascii="Times New Roman" w:hAnsi="Times New Roman"/>
          <w:szCs w:val="24"/>
        </w:rPr>
        <w:t>4.   Comprehensive final exam.</w:t>
      </w:r>
    </w:p>
    <w:p w14:paraId="19599F77" w14:textId="77777777" w:rsidR="00A668C4" w:rsidRPr="00B91C82"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rPr>
          <w:rFonts w:ascii="Times New Roman" w:hAnsi="Times New Roman"/>
          <w:bCs/>
          <w:szCs w:val="24"/>
        </w:rPr>
      </w:pPr>
    </w:p>
    <w:p w14:paraId="1E474EA1" w14:textId="77777777" w:rsidR="00A668C4" w:rsidRPr="00B91C82" w:rsidRDefault="00A668C4" w:rsidP="00A668C4">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b/>
          <w:szCs w:val="24"/>
          <w:u w:val="single"/>
        </w:rPr>
        <w:t>GRADING SYSTEM:</w:t>
      </w:r>
    </w:p>
    <w:tbl>
      <w:tblPr>
        <w:tblW w:w="5665" w:type="dxa"/>
        <w:tblLayout w:type="fixed"/>
        <w:tblLook w:val="0000" w:firstRow="0" w:lastRow="0" w:firstColumn="0" w:lastColumn="0" w:noHBand="0" w:noVBand="0"/>
      </w:tblPr>
      <w:tblGrid>
        <w:gridCol w:w="1080"/>
        <w:gridCol w:w="1615"/>
        <w:gridCol w:w="900"/>
        <w:gridCol w:w="270"/>
        <w:gridCol w:w="1800"/>
      </w:tblGrid>
      <w:tr w:rsidR="0044252B" w:rsidRPr="00B91C82" w14:paraId="650AE202" w14:textId="4B8438B0" w:rsidTr="00A81C4F">
        <w:trPr>
          <w:gridAfter w:val="2"/>
          <w:wAfter w:w="2070" w:type="dxa"/>
        </w:trPr>
        <w:tc>
          <w:tcPr>
            <w:tcW w:w="1080" w:type="dxa"/>
          </w:tcPr>
          <w:p w14:paraId="00C7A6E8" w14:textId="77777777" w:rsidR="0044252B" w:rsidRPr="00B91C82" w:rsidRDefault="0044252B" w:rsidP="00D40404">
            <w:pPr>
              <w:rPr>
                <w:rFonts w:ascii="Times New Roman" w:hAnsi="Times New Roman"/>
                <w:b/>
                <w:szCs w:val="24"/>
              </w:rPr>
            </w:pPr>
            <w:r w:rsidRPr="00B91C82">
              <w:rPr>
                <w:rFonts w:ascii="Times New Roman" w:hAnsi="Times New Roman"/>
                <w:b/>
                <w:szCs w:val="24"/>
              </w:rPr>
              <w:t>Letter Grade</w:t>
            </w:r>
          </w:p>
        </w:tc>
        <w:tc>
          <w:tcPr>
            <w:tcW w:w="1615" w:type="dxa"/>
          </w:tcPr>
          <w:p w14:paraId="065AD0DA" w14:textId="77777777" w:rsidR="0044252B" w:rsidRPr="00B91C82" w:rsidRDefault="0044252B" w:rsidP="00D40404">
            <w:pPr>
              <w:rPr>
                <w:rFonts w:ascii="Times New Roman" w:hAnsi="Times New Roman"/>
                <w:b/>
                <w:szCs w:val="24"/>
              </w:rPr>
            </w:pPr>
            <w:r w:rsidRPr="00B91C82">
              <w:rPr>
                <w:rFonts w:ascii="Times New Roman" w:hAnsi="Times New Roman"/>
                <w:b/>
                <w:szCs w:val="24"/>
              </w:rPr>
              <w:t>Percentage</w:t>
            </w:r>
          </w:p>
        </w:tc>
        <w:tc>
          <w:tcPr>
            <w:tcW w:w="900" w:type="dxa"/>
          </w:tcPr>
          <w:p w14:paraId="2A7F8CD5" w14:textId="77777777" w:rsidR="0044252B" w:rsidRPr="00B91C82" w:rsidRDefault="0044252B" w:rsidP="00D40404">
            <w:pPr>
              <w:rPr>
                <w:rFonts w:ascii="Times New Roman" w:hAnsi="Times New Roman"/>
                <w:b/>
                <w:szCs w:val="24"/>
              </w:rPr>
            </w:pPr>
          </w:p>
        </w:tc>
      </w:tr>
      <w:tr w:rsidR="00A81C4F" w:rsidRPr="00B91C82" w14:paraId="4F3CE7F2" w14:textId="77777777" w:rsidTr="00A81C4F">
        <w:trPr>
          <w:trHeight w:val="380"/>
        </w:trPr>
        <w:tc>
          <w:tcPr>
            <w:tcW w:w="1080" w:type="dxa"/>
            <w:vAlign w:val="center"/>
          </w:tcPr>
          <w:p w14:paraId="18B0E9C8" w14:textId="44CA636A" w:rsidR="00A81C4F" w:rsidRPr="00B91C82" w:rsidRDefault="00A81C4F" w:rsidP="00A81C4F">
            <w:pPr>
              <w:rPr>
                <w:rFonts w:ascii="Times New Roman" w:hAnsi="Times New Roman"/>
                <w:bCs/>
                <w:szCs w:val="24"/>
              </w:rPr>
            </w:pPr>
            <w:r w:rsidRPr="00B91C82">
              <w:rPr>
                <w:rFonts w:ascii="Times New Roman" w:hAnsi="Times New Roman"/>
                <w:bCs/>
                <w:szCs w:val="24"/>
              </w:rPr>
              <w:t>A</w:t>
            </w:r>
          </w:p>
        </w:tc>
        <w:tc>
          <w:tcPr>
            <w:tcW w:w="1615" w:type="dxa"/>
            <w:vAlign w:val="center"/>
          </w:tcPr>
          <w:p w14:paraId="56054C8F" w14:textId="633E686D" w:rsidR="00A81C4F" w:rsidRPr="00B91C82" w:rsidRDefault="00A81C4F" w:rsidP="00A81C4F">
            <w:pPr>
              <w:rPr>
                <w:rFonts w:ascii="Times New Roman" w:hAnsi="Times New Roman"/>
                <w:bCs/>
                <w:szCs w:val="24"/>
              </w:rPr>
            </w:pPr>
            <w:r w:rsidRPr="00B91C82">
              <w:rPr>
                <w:rFonts w:ascii="Times New Roman" w:hAnsi="Times New Roman"/>
                <w:bCs/>
                <w:szCs w:val="24"/>
              </w:rPr>
              <w:t>93.0-100%</w:t>
            </w:r>
            <w:r>
              <w:rPr>
                <w:rFonts w:ascii="Times New Roman" w:hAnsi="Times New Roman"/>
                <w:bCs/>
                <w:szCs w:val="24"/>
              </w:rPr>
              <w:t xml:space="preserve">   </w:t>
            </w:r>
          </w:p>
        </w:tc>
        <w:tc>
          <w:tcPr>
            <w:tcW w:w="900" w:type="dxa"/>
            <w:vAlign w:val="center"/>
          </w:tcPr>
          <w:p w14:paraId="2456FEEA" w14:textId="72C1356D" w:rsidR="00A81C4F" w:rsidRPr="00B91C82" w:rsidRDefault="00A81C4F" w:rsidP="00A81C4F">
            <w:pPr>
              <w:rPr>
                <w:rFonts w:ascii="Times New Roman" w:hAnsi="Times New Roman"/>
                <w:bCs/>
                <w:szCs w:val="24"/>
              </w:rPr>
            </w:pPr>
            <w:r w:rsidRPr="00A81C4F">
              <w:rPr>
                <w:rFonts w:ascii="Times New Roman" w:hAnsi="Times New Roman"/>
                <w:bCs/>
                <w:szCs w:val="24"/>
              </w:rPr>
              <w:t>C</w:t>
            </w:r>
          </w:p>
        </w:tc>
        <w:tc>
          <w:tcPr>
            <w:tcW w:w="270" w:type="dxa"/>
          </w:tcPr>
          <w:p w14:paraId="387E1F3D" w14:textId="77777777" w:rsidR="00A81C4F" w:rsidRPr="00B91C82" w:rsidRDefault="00A81C4F" w:rsidP="00A81C4F">
            <w:pPr>
              <w:widowControl/>
              <w:spacing w:after="160" w:line="259" w:lineRule="auto"/>
              <w:rPr>
                <w:rFonts w:ascii="Times New Roman" w:hAnsi="Times New Roman"/>
                <w:szCs w:val="24"/>
              </w:rPr>
            </w:pPr>
          </w:p>
        </w:tc>
        <w:tc>
          <w:tcPr>
            <w:tcW w:w="1800" w:type="dxa"/>
            <w:vAlign w:val="center"/>
          </w:tcPr>
          <w:p w14:paraId="598144E5" w14:textId="792B7BE6" w:rsidR="00A81C4F" w:rsidRPr="00B91C82" w:rsidRDefault="00A81C4F" w:rsidP="00A81C4F">
            <w:pPr>
              <w:widowControl/>
              <w:spacing w:after="160" w:line="259" w:lineRule="auto"/>
              <w:rPr>
                <w:rFonts w:ascii="Times New Roman" w:hAnsi="Times New Roman"/>
                <w:bCs/>
                <w:szCs w:val="24"/>
              </w:rPr>
            </w:pPr>
            <w:r w:rsidRPr="00A81C4F">
              <w:rPr>
                <w:rFonts w:ascii="Times New Roman" w:hAnsi="Times New Roman"/>
                <w:bCs/>
                <w:szCs w:val="24"/>
              </w:rPr>
              <w:t>73.0-76.9%</w:t>
            </w:r>
          </w:p>
        </w:tc>
      </w:tr>
      <w:tr w:rsidR="00A81C4F" w:rsidRPr="00B91C82" w14:paraId="0C925067" w14:textId="5064FB8F" w:rsidTr="00A81C4F">
        <w:trPr>
          <w:trHeight w:val="380"/>
        </w:trPr>
        <w:tc>
          <w:tcPr>
            <w:tcW w:w="1080" w:type="dxa"/>
            <w:vAlign w:val="center"/>
          </w:tcPr>
          <w:p w14:paraId="6D8D4F82" w14:textId="2354BFA3" w:rsidR="00A81C4F" w:rsidRPr="00B91C82" w:rsidRDefault="00A81C4F" w:rsidP="00A81C4F">
            <w:pPr>
              <w:rPr>
                <w:rFonts w:ascii="Times New Roman" w:hAnsi="Times New Roman"/>
                <w:bCs/>
                <w:szCs w:val="24"/>
              </w:rPr>
            </w:pPr>
            <w:r w:rsidRPr="00B91C82">
              <w:rPr>
                <w:rFonts w:ascii="Times New Roman" w:hAnsi="Times New Roman"/>
                <w:bCs/>
                <w:szCs w:val="24"/>
              </w:rPr>
              <w:t>A-</w:t>
            </w:r>
          </w:p>
        </w:tc>
        <w:tc>
          <w:tcPr>
            <w:tcW w:w="1615" w:type="dxa"/>
          </w:tcPr>
          <w:p w14:paraId="61301494" w14:textId="73869DE1" w:rsidR="00A81C4F" w:rsidRPr="00B91C82" w:rsidRDefault="00A81C4F" w:rsidP="00A81C4F">
            <w:pPr>
              <w:rPr>
                <w:rFonts w:ascii="Times New Roman" w:hAnsi="Times New Roman"/>
                <w:bCs/>
                <w:szCs w:val="24"/>
              </w:rPr>
            </w:pPr>
            <w:r w:rsidRPr="00B91C82">
              <w:rPr>
                <w:rFonts w:ascii="Times New Roman" w:hAnsi="Times New Roman"/>
                <w:bCs/>
                <w:szCs w:val="24"/>
              </w:rPr>
              <w:t>90.0-92.9%</w:t>
            </w:r>
          </w:p>
        </w:tc>
        <w:tc>
          <w:tcPr>
            <w:tcW w:w="900" w:type="dxa"/>
            <w:vAlign w:val="center"/>
          </w:tcPr>
          <w:p w14:paraId="350CBCAE" w14:textId="4960D533" w:rsidR="00A81C4F" w:rsidRPr="00B91C82" w:rsidRDefault="00A81C4F" w:rsidP="00A81C4F">
            <w:pPr>
              <w:rPr>
                <w:rFonts w:ascii="Times New Roman" w:hAnsi="Times New Roman"/>
                <w:bCs/>
                <w:szCs w:val="24"/>
              </w:rPr>
            </w:pPr>
            <w:r w:rsidRPr="00B91C82">
              <w:rPr>
                <w:rFonts w:ascii="Times New Roman" w:hAnsi="Times New Roman"/>
                <w:bCs/>
                <w:szCs w:val="24"/>
              </w:rPr>
              <w:t>C-</w:t>
            </w:r>
          </w:p>
        </w:tc>
        <w:tc>
          <w:tcPr>
            <w:tcW w:w="270" w:type="dxa"/>
          </w:tcPr>
          <w:p w14:paraId="4D137DD5" w14:textId="77777777" w:rsidR="00A81C4F" w:rsidRPr="00B91C82" w:rsidRDefault="00A81C4F" w:rsidP="00A81C4F">
            <w:pPr>
              <w:widowControl/>
              <w:spacing w:after="160" w:line="259" w:lineRule="auto"/>
              <w:rPr>
                <w:rFonts w:ascii="Times New Roman" w:hAnsi="Times New Roman"/>
                <w:szCs w:val="24"/>
              </w:rPr>
            </w:pPr>
          </w:p>
        </w:tc>
        <w:tc>
          <w:tcPr>
            <w:tcW w:w="1800" w:type="dxa"/>
            <w:vAlign w:val="center"/>
          </w:tcPr>
          <w:p w14:paraId="7FCF28E5" w14:textId="22DFD0AF" w:rsidR="00A81C4F" w:rsidRPr="00B91C82" w:rsidRDefault="00A81C4F" w:rsidP="00A81C4F">
            <w:pPr>
              <w:widowControl/>
              <w:spacing w:after="160" w:line="259" w:lineRule="auto"/>
              <w:rPr>
                <w:rFonts w:ascii="Times New Roman" w:hAnsi="Times New Roman"/>
                <w:szCs w:val="24"/>
              </w:rPr>
            </w:pPr>
            <w:r w:rsidRPr="00B91C82">
              <w:rPr>
                <w:rFonts w:ascii="Times New Roman" w:hAnsi="Times New Roman"/>
                <w:bCs/>
                <w:szCs w:val="24"/>
              </w:rPr>
              <w:t>70.0-72.9%</w:t>
            </w:r>
          </w:p>
        </w:tc>
      </w:tr>
      <w:tr w:rsidR="00A81C4F" w:rsidRPr="00B91C82" w14:paraId="47EEDA9B" w14:textId="7F55842A" w:rsidTr="00A81C4F">
        <w:trPr>
          <w:trHeight w:val="380"/>
        </w:trPr>
        <w:tc>
          <w:tcPr>
            <w:tcW w:w="1080" w:type="dxa"/>
            <w:vAlign w:val="center"/>
          </w:tcPr>
          <w:p w14:paraId="642342B4" w14:textId="054899CC" w:rsidR="00A81C4F" w:rsidRPr="00B91C82" w:rsidRDefault="00A81C4F" w:rsidP="00A81C4F">
            <w:pPr>
              <w:rPr>
                <w:rFonts w:ascii="Times New Roman" w:hAnsi="Times New Roman"/>
                <w:bCs/>
                <w:szCs w:val="24"/>
              </w:rPr>
            </w:pPr>
            <w:r w:rsidRPr="00B91C82">
              <w:rPr>
                <w:rFonts w:ascii="Times New Roman" w:hAnsi="Times New Roman"/>
                <w:bCs/>
                <w:szCs w:val="24"/>
              </w:rPr>
              <w:t>B+</w:t>
            </w:r>
          </w:p>
        </w:tc>
        <w:tc>
          <w:tcPr>
            <w:tcW w:w="1615" w:type="dxa"/>
          </w:tcPr>
          <w:p w14:paraId="197FFF3C" w14:textId="0E63C4D7" w:rsidR="00A81C4F" w:rsidRPr="00B91C82" w:rsidRDefault="00A81C4F" w:rsidP="00A81C4F">
            <w:pPr>
              <w:rPr>
                <w:rFonts w:ascii="Times New Roman" w:hAnsi="Times New Roman"/>
                <w:bCs/>
                <w:szCs w:val="24"/>
              </w:rPr>
            </w:pPr>
            <w:r w:rsidRPr="00B91C82">
              <w:rPr>
                <w:rFonts w:ascii="Times New Roman" w:hAnsi="Times New Roman"/>
                <w:bCs/>
                <w:szCs w:val="24"/>
              </w:rPr>
              <w:t>87.0-89.9%</w:t>
            </w:r>
          </w:p>
        </w:tc>
        <w:tc>
          <w:tcPr>
            <w:tcW w:w="900" w:type="dxa"/>
            <w:vAlign w:val="center"/>
          </w:tcPr>
          <w:p w14:paraId="37C2D194" w14:textId="039677FE" w:rsidR="00A81C4F" w:rsidRPr="00B91C82" w:rsidRDefault="00A81C4F" w:rsidP="00A81C4F">
            <w:pPr>
              <w:rPr>
                <w:rFonts w:ascii="Times New Roman" w:hAnsi="Times New Roman"/>
                <w:bCs/>
                <w:szCs w:val="24"/>
              </w:rPr>
            </w:pPr>
            <w:r w:rsidRPr="00B91C82">
              <w:rPr>
                <w:rFonts w:ascii="Times New Roman" w:hAnsi="Times New Roman"/>
                <w:bCs/>
                <w:szCs w:val="24"/>
              </w:rPr>
              <w:t>D+</w:t>
            </w:r>
          </w:p>
        </w:tc>
        <w:tc>
          <w:tcPr>
            <w:tcW w:w="270" w:type="dxa"/>
          </w:tcPr>
          <w:p w14:paraId="0EBC411D" w14:textId="77777777" w:rsidR="00A81C4F" w:rsidRPr="00B91C82" w:rsidRDefault="00A81C4F" w:rsidP="00A81C4F">
            <w:pPr>
              <w:widowControl/>
              <w:spacing w:after="160" w:line="259" w:lineRule="auto"/>
              <w:rPr>
                <w:rFonts w:ascii="Times New Roman" w:hAnsi="Times New Roman"/>
                <w:szCs w:val="24"/>
              </w:rPr>
            </w:pPr>
          </w:p>
        </w:tc>
        <w:tc>
          <w:tcPr>
            <w:tcW w:w="1800" w:type="dxa"/>
            <w:vAlign w:val="center"/>
          </w:tcPr>
          <w:p w14:paraId="671AA0C4" w14:textId="3E85F742" w:rsidR="00A81C4F" w:rsidRPr="00B91C82" w:rsidRDefault="00A81C4F" w:rsidP="00A81C4F">
            <w:pPr>
              <w:widowControl/>
              <w:spacing w:after="160" w:line="259" w:lineRule="auto"/>
              <w:rPr>
                <w:rFonts w:ascii="Times New Roman" w:hAnsi="Times New Roman"/>
                <w:szCs w:val="24"/>
              </w:rPr>
            </w:pPr>
            <w:r w:rsidRPr="00B91C82">
              <w:rPr>
                <w:rFonts w:ascii="Times New Roman" w:hAnsi="Times New Roman"/>
                <w:bCs/>
                <w:szCs w:val="24"/>
              </w:rPr>
              <w:t>67.0-69.9%</w:t>
            </w:r>
          </w:p>
        </w:tc>
      </w:tr>
      <w:tr w:rsidR="00A81C4F" w:rsidRPr="00B91C82" w14:paraId="54416444" w14:textId="346B6A5B" w:rsidTr="00A81C4F">
        <w:trPr>
          <w:trHeight w:val="380"/>
        </w:trPr>
        <w:tc>
          <w:tcPr>
            <w:tcW w:w="1080" w:type="dxa"/>
            <w:vAlign w:val="center"/>
          </w:tcPr>
          <w:p w14:paraId="31453CDC" w14:textId="4D40E8D2" w:rsidR="00A81C4F" w:rsidRPr="00B91C82" w:rsidRDefault="00A81C4F" w:rsidP="00A81C4F">
            <w:pPr>
              <w:rPr>
                <w:rFonts w:ascii="Times New Roman" w:hAnsi="Times New Roman"/>
                <w:bCs/>
                <w:szCs w:val="24"/>
              </w:rPr>
            </w:pPr>
            <w:r w:rsidRPr="00B91C82">
              <w:rPr>
                <w:rFonts w:ascii="Times New Roman" w:hAnsi="Times New Roman"/>
                <w:bCs/>
                <w:szCs w:val="24"/>
              </w:rPr>
              <w:t>B</w:t>
            </w:r>
          </w:p>
        </w:tc>
        <w:tc>
          <w:tcPr>
            <w:tcW w:w="1615" w:type="dxa"/>
          </w:tcPr>
          <w:p w14:paraId="538DA1D8" w14:textId="24832893" w:rsidR="00A81C4F" w:rsidRPr="00B91C82" w:rsidRDefault="00A81C4F" w:rsidP="00A81C4F">
            <w:pPr>
              <w:rPr>
                <w:rFonts w:ascii="Times New Roman" w:hAnsi="Times New Roman"/>
                <w:bCs/>
                <w:szCs w:val="24"/>
              </w:rPr>
            </w:pPr>
            <w:r w:rsidRPr="00B91C82">
              <w:rPr>
                <w:rFonts w:ascii="Times New Roman" w:hAnsi="Times New Roman"/>
                <w:bCs/>
                <w:szCs w:val="24"/>
              </w:rPr>
              <w:t>83.0-86.9%</w:t>
            </w:r>
          </w:p>
        </w:tc>
        <w:tc>
          <w:tcPr>
            <w:tcW w:w="900" w:type="dxa"/>
            <w:vAlign w:val="center"/>
          </w:tcPr>
          <w:p w14:paraId="483C8183" w14:textId="3664688D" w:rsidR="00A81C4F" w:rsidRPr="00B91C82" w:rsidRDefault="00A81C4F" w:rsidP="00A81C4F">
            <w:pPr>
              <w:rPr>
                <w:rFonts w:ascii="Times New Roman" w:hAnsi="Times New Roman"/>
                <w:bCs/>
                <w:szCs w:val="24"/>
              </w:rPr>
            </w:pPr>
            <w:r w:rsidRPr="00B91C82">
              <w:rPr>
                <w:rFonts w:ascii="Times New Roman" w:hAnsi="Times New Roman"/>
                <w:bCs/>
                <w:szCs w:val="24"/>
              </w:rPr>
              <w:t>D</w:t>
            </w:r>
          </w:p>
        </w:tc>
        <w:tc>
          <w:tcPr>
            <w:tcW w:w="270" w:type="dxa"/>
          </w:tcPr>
          <w:p w14:paraId="17DBF48F" w14:textId="77777777" w:rsidR="00A81C4F" w:rsidRPr="00B91C82" w:rsidRDefault="00A81C4F" w:rsidP="00A81C4F">
            <w:pPr>
              <w:widowControl/>
              <w:spacing w:after="160" w:line="259" w:lineRule="auto"/>
              <w:rPr>
                <w:rFonts w:ascii="Times New Roman" w:hAnsi="Times New Roman"/>
                <w:szCs w:val="24"/>
              </w:rPr>
            </w:pPr>
          </w:p>
        </w:tc>
        <w:tc>
          <w:tcPr>
            <w:tcW w:w="1800" w:type="dxa"/>
            <w:vAlign w:val="center"/>
          </w:tcPr>
          <w:p w14:paraId="6C41E112" w14:textId="450BAA2F" w:rsidR="00A81C4F" w:rsidRPr="00B91C82" w:rsidRDefault="00A81C4F" w:rsidP="00A81C4F">
            <w:pPr>
              <w:widowControl/>
              <w:spacing w:after="160" w:line="259" w:lineRule="auto"/>
              <w:rPr>
                <w:rFonts w:ascii="Times New Roman" w:hAnsi="Times New Roman"/>
                <w:szCs w:val="24"/>
              </w:rPr>
            </w:pPr>
            <w:r w:rsidRPr="00B91C82">
              <w:rPr>
                <w:rFonts w:ascii="Times New Roman" w:hAnsi="Times New Roman"/>
                <w:bCs/>
                <w:szCs w:val="24"/>
              </w:rPr>
              <w:t>60.0-66.9%</w:t>
            </w:r>
          </w:p>
        </w:tc>
      </w:tr>
      <w:tr w:rsidR="00A81C4F" w:rsidRPr="00B91C82" w14:paraId="1C4D65DD" w14:textId="6B8CB96B" w:rsidTr="00A81C4F">
        <w:trPr>
          <w:trHeight w:val="380"/>
        </w:trPr>
        <w:tc>
          <w:tcPr>
            <w:tcW w:w="1080" w:type="dxa"/>
            <w:vAlign w:val="center"/>
          </w:tcPr>
          <w:p w14:paraId="6BB07132" w14:textId="4E30A597" w:rsidR="00A81C4F" w:rsidRPr="00B91C82" w:rsidRDefault="00A81C4F" w:rsidP="00A81C4F">
            <w:pPr>
              <w:rPr>
                <w:rFonts w:ascii="Times New Roman" w:hAnsi="Times New Roman"/>
                <w:bCs/>
                <w:szCs w:val="24"/>
              </w:rPr>
            </w:pPr>
            <w:r w:rsidRPr="00B91C82">
              <w:rPr>
                <w:rFonts w:ascii="Times New Roman" w:hAnsi="Times New Roman"/>
                <w:bCs/>
                <w:szCs w:val="24"/>
              </w:rPr>
              <w:t>B-</w:t>
            </w:r>
          </w:p>
        </w:tc>
        <w:tc>
          <w:tcPr>
            <w:tcW w:w="1615" w:type="dxa"/>
          </w:tcPr>
          <w:p w14:paraId="474778CC" w14:textId="56B85948" w:rsidR="00A81C4F" w:rsidRPr="00B91C82" w:rsidRDefault="00A81C4F" w:rsidP="00A81C4F">
            <w:pPr>
              <w:rPr>
                <w:rFonts w:ascii="Times New Roman" w:hAnsi="Times New Roman"/>
                <w:bCs/>
                <w:szCs w:val="24"/>
              </w:rPr>
            </w:pPr>
            <w:r w:rsidRPr="00B91C82">
              <w:rPr>
                <w:rFonts w:ascii="Times New Roman" w:hAnsi="Times New Roman"/>
                <w:bCs/>
                <w:szCs w:val="24"/>
              </w:rPr>
              <w:t>80.0-82.9%</w:t>
            </w:r>
          </w:p>
        </w:tc>
        <w:tc>
          <w:tcPr>
            <w:tcW w:w="900" w:type="dxa"/>
            <w:vAlign w:val="center"/>
          </w:tcPr>
          <w:p w14:paraId="6AF38BF7" w14:textId="0BD59021" w:rsidR="00A81C4F" w:rsidRPr="00B91C82" w:rsidRDefault="00A81C4F" w:rsidP="00A81C4F">
            <w:pPr>
              <w:rPr>
                <w:rFonts w:ascii="Times New Roman" w:hAnsi="Times New Roman"/>
                <w:bCs/>
                <w:szCs w:val="24"/>
              </w:rPr>
            </w:pPr>
            <w:r w:rsidRPr="00B91C82">
              <w:rPr>
                <w:rFonts w:ascii="Times New Roman" w:hAnsi="Times New Roman"/>
                <w:bCs/>
                <w:szCs w:val="24"/>
              </w:rPr>
              <w:t>F</w:t>
            </w:r>
          </w:p>
        </w:tc>
        <w:tc>
          <w:tcPr>
            <w:tcW w:w="270" w:type="dxa"/>
          </w:tcPr>
          <w:p w14:paraId="10B230BD" w14:textId="77777777" w:rsidR="00A81C4F" w:rsidRPr="00B91C82" w:rsidRDefault="00A81C4F" w:rsidP="00A81C4F">
            <w:pPr>
              <w:widowControl/>
              <w:spacing w:after="160" w:line="259" w:lineRule="auto"/>
              <w:rPr>
                <w:rFonts w:ascii="Times New Roman" w:hAnsi="Times New Roman"/>
                <w:szCs w:val="24"/>
              </w:rPr>
            </w:pPr>
          </w:p>
        </w:tc>
        <w:tc>
          <w:tcPr>
            <w:tcW w:w="1800" w:type="dxa"/>
            <w:vAlign w:val="center"/>
          </w:tcPr>
          <w:p w14:paraId="1F0487AC" w14:textId="1B06EFC6" w:rsidR="00A81C4F" w:rsidRPr="00B91C82" w:rsidRDefault="00A81C4F" w:rsidP="00A81C4F">
            <w:pPr>
              <w:widowControl/>
              <w:spacing w:after="160" w:line="259" w:lineRule="auto"/>
              <w:rPr>
                <w:rFonts w:ascii="Times New Roman" w:hAnsi="Times New Roman"/>
                <w:szCs w:val="24"/>
              </w:rPr>
            </w:pPr>
            <w:r w:rsidRPr="00B91C82">
              <w:rPr>
                <w:rFonts w:ascii="Times New Roman" w:hAnsi="Times New Roman"/>
                <w:bCs/>
                <w:szCs w:val="24"/>
              </w:rPr>
              <w:t>0-59.9%</w:t>
            </w:r>
          </w:p>
        </w:tc>
      </w:tr>
      <w:tr w:rsidR="00901F25" w:rsidRPr="00B91C82" w14:paraId="7F955D7B" w14:textId="77777777" w:rsidTr="00A81C4F">
        <w:trPr>
          <w:gridAfter w:val="2"/>
          <w:wAfter w:w="2070" w:type="dxa"/>
          <w:trHeight w:val="380"/>
        </w:trPr>
        <w:tc>
          <w:tcPr>
            <w:tcW w:w="1080" w:type="dxa"/>
            <w:vAlign w:val="center"/>
          </w:tcPr>
          <w:p w14:paraId="60498EBF" w14:textId="36883A7D" w:rsidR="00901F25" w:rsidRPr="00B91C82" w:rsidRDefault="00A81C4F" w:rsidP="00901F25">
            <w:pPr>
              <w:rPr>
                <w:rFonts w:ascii="Times New Roman" w:hAnsi="Times New Roman"/>
                <w:bCs/>
                <w:szCs w:val="24"/>
              </w:rPr>
            </w:pPr>
            <w:r w:rsidRPr="00B91C82">
              <w:rPr>
                <w:rFonts w:ascii="Times New Roman" w:hAnsi="Times New Roman"/>
                <w:bCs/>
                <w:szCs w:val="24"/>
              </w:rPr>
              <w:t>C+</w:t>
            </w:r>
          </w:p>
        </w:tc>
        <w:tc>
          <w:tcPr>
            <w:tcW w:w="1615" w:type="dxa"/>
          </w:tcPr>
          <w:p w14:paraId="62099B3C" w14:textId="6BB23433" w:rsidR="00901F25" w:rsidRPr="00B91C82" w:rsidRDefault="00A81C4F" w:rsidP="00901F25">
            <w:pPr>
              <w:rPr>
                <w:rFonts w:ascii="Times New Roman" w:hAnsi="Times New Roman"/>
                <w:bCs/>
                <w:szCs w:val="24"/>
              </w:rPr>
            </w:pPr>
            <w:r w:rsidRPr="00B91C82">
              <w:rPr>
                <w:rFonts w:ascii="Times New Roman" w:hAnsi="Times New Roman"/>
                <w:bCs/>
                <w:szCs w:val="24"/>
              </w:rPr>
              <w:t>77.0-79.9%</w:t>
            </w:r>
          </w:p>
        </w:tc>
        <w:tc>
          <w:tcPr>
            <w:tcW w:w="900" w:type="dxa"/>
            <w:vAlign w:val="center"/>
          </w:tcPr>
          <w:p w14:paraId="00F62FD3" w14:textId="787C5B20" w:rsidR="00901F25" w:rsidRPr="00B91C82" w:rsidRDefault="00901F25" w:rsidP="00901F25">
            <w:pPr>
              <w:rPr>
                <w:rFonts w:ascii="Times New Roman" w:hAnsi="Times New Roman"/>
                <w:bCs/>
                <w:szCs w:val="24"/>
              </w:rPr>
            </w:pPr>
          </w:p>
        </w:tc>
      </w:tr>
    </w:tbl>
    <w:p w14:paraId="5F7EC2F2" w14:textId="77777777" w:rsidR="00A668C4" w:rsidRPr="00B91C82"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810"/>
        <w:rPr>
          <w:rFonts w:ascii="Times New Roman" w:hAnsi="Times New Roman"/>
          <w:bCs/>
          <w:szCs w:val="24"/>
        </w:rPr>
      </w:pPr>
    </w:p>
    <w:p w14:paraId="1D099642" w14:textId="77777777" w:rsidR="00A668C4" w:rsidRPr="00B91C82"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Cs w:val="24"/>
          <w:u w:val="single"/>
        </w:rPr>
      </w:pPr>
      <w:r w:rsidRPr="00B91C82">
        <w:rPr>
          <w:rFonts w:ascii="Times New Roman" w:hAnsi="Times New Roman"/>
          <w:b/>
          <w:szCs w:val="24"/>
          <w:u w:val="single"/>
        </w:rPr>
        <w:t>DERIVATION OF COURSE GRADES:</w:t>
      </w:r>
    </w:p>
    <w:p w14:paraId="13D61B60" w14:textId="77777777" w:rsidR="00A668C4" w:rsidRPr="00B91C82" w:rsidRDefault="00A668C4" w:rsidP="00A668C4">
      <w:pPr>
        <w:keepLines/>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r w:rsidRPr="00B91C82">
        <w:rPr>
          <w:rFonts w:ascii="Times New Roman" w:hAnsi="Times New Roman"/>
          <w:szCs w:val="24"/>
        </w:rPr>
        <w:t xml:space="preserve">             Lecture</w:t>
      </w:r>
      <w:r w:rsidR="007962AF" w:rsidRPr="00B91C82">
        <w:rPr>
          <w:rFonts w:ascii="Times New Roman" w:hAnsi="Times New Roman"/>
          <w:szCs w:val="24"/>
        </w:rPr>
        <w:t xml:space="preserve"> = 50% (</w:t>
      </w:r>
      <w:r w:rsidRPr="00B91C82">
        <w:rPr>
          <w:rFonts w:ascii="Times New Roman" w:hAnsi="Times New Roman"/>
          <w:szCs w:val="24"/>
        </w:rPr>
        <w:t>may include the following items or additional i</w:t>
      </w:r>
      <w:r w:rsidR="007962AF" w:rsidRPr="00B91C82">
        <w:rPr>
          <w:rFonts w:ascii="Times New Roman" w:hAnsi="Times New Roman"/>
          <w:szCs w:val="24"/>
        </w:rPr>
        <w:t>tems</w:t>
      </w:r>
      <w:r w:rsidRPr="00B91C82">
        <w:rPr>
          <w:rFonts w:ascii="Times New Roman" w:hAnsi="Times New Roman"/>
          <w:szCs w:val="24"/>
        </w:rPr>
        <w:t>)</w:t>
      </w:r>
    </w:p>
    <w:p w14:paraId="17E4EA99"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Pr>
          <w:rFonts w:ascii="Times New Roman" w:hAnsi="Times New Roman"/>
          <w:szCs w:val="24"/>
        </w:rPr>
      </w:pPr>
      <w:r w:rsidRPr="00B91C82">
        <w:rPr>
          <w:rFonts w:ascii="Times New Roman" w:hAnsi="Times New Roman"/>
          <w:szCs w:val="24"/>
        </w:rPr>
        <w:t>Case Studies</w:t>
      </w:r>
    </w:p>
    <w:p w14:paraId="4408B650" w14:textId="77777777" w:rsidR="00A668C4" w:rsidRPr="00B91C82"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Pr>
          <w:rFonts w:ascii="Times New Roman" w:hAnsi="Times New Roman"/>
          <w:szCs w:val="24"/>
        </w:rPr>
      </w:pPr>
      <w:r w:rsidRPr="00B91C82">
        <w:rPr>
          <w:rFonts w:ascii="Times New Roman" w:hAnsi="Times New Roman"/>
          <w:szCs w:val="24"/>
        </w:rPr>
        <w:t>Online Quizzes</w:t>
      </w:r>
    </w:p>
    <w:p w14:paraId="1D4706E3"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720"/>
        <w:rPr>
          <w:rFonts w:ascii="Times New Roman" w:hAnsi="Times New Roman"/>
          <w:szCs w:val="24"/>
        </w:rPr>
      </w:pPr>
      <w:r w:rsidRPr="00B91C82">
        <w:rPr>
          <w:rFonts w:ascii="Times New Roman" w:hAnsi="Times New Roman"/>
          <w:szCs w:val="24"/>
        </w:rPr>
        <w:t xml:space="preserve">Hour Exams </w:t>
      </w:r>
    </w:p>
    <w:p w14:paraId="1DD4ACC7"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Cs w:val="24"/>
        </w:rPr>
      </w:pPr>
      <w:r w:rsidRPr="00B91C82">
        <w:rPr>
          <w:rFonts w:ascii="Times New Roman" w:hAnsi="Times New Roman"/>
          <w:szCs w:val="24"/>
        </w:rPr>
        <w:t>Laboratory Exercises = 30%</w:t>
      </w:r>
    </w:p>
    <w:p w14:paraId="02F518DA"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Cs w:val="24"/>
        </w:rPr>
      </w:pPr>
      <w:r w:rsidRPr="00B91C82">
        <w:rPr>
          <w:rFonts w:ascii="Times New Roman" w:hAnsi="Times New Roman"/>
          <w:szCs w:val="24"/>
        </w:rPr>
        <w:tab/>
        <w:t>Assigned Exercises</w:t>
      </w:r>
    </w:p>
    <w:p w14:paraId="0FC70C69"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Cs w:val="24"/>
        </w:rPr>
      </w:pPr>
      <w:r w:rsidRPr="00B91C82">
        <w:rPr>
          <w:rFonts w:ascii="Times New Roman" w:hAnsi="Times New Roman"/>
          <w:szCs w:val="24"/>
        </w:rPr>
        <w:tab/>
        <w:t>Preclinical Competencies</w:t>
      </w:r>
    </w:p>
    <w:p w14:paraId="6233C7E0"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Cs w:val="24"/>
        </w:rPr>
      </w:pPr>
      <w:r w:rsidRPr="00B91C82">
        <w:rPr>
          <w:rFonts w:ascii="Times New Roman" w:hAnsi="Times New Roman"/>
          <w:szCs w:val="24"/>
        </w:rPr>
        <w:tab/>
        <w:t>Instrumentation Paper and Presentation</w:t>
      </w:r>
    </w:p>
    <w:p w14:paraId="7787C1E6"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720"/>
        <w:rPr>
          <w:rFonts w:ascii="Times New Roman" w:hAnsi="Times New Roman"/>
          <w:szCs w:val="24"/>
        </w:rPr>
      </w:pPr>
      <w:r w:rsidRPr="00B91C82">
        <w:rPr>
          <w:rFonts w:ascii="Times New Roman" w:hAnsi="Times New Roman"/>
          <w:szCs w:val="24"/>
        </w:rPr>
        <w:t>Final Examination = 20%</w:t>
      </w:r>
    </w:p>
    <w:p w14:paraId="2E26997B"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rPr>
      </w:pPr>
    </w:p>
    <w:p w14:paraId="19DAC027"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b/>
          <w:szCs w:val="24"/>
          <w:u w:val="single"/>
        </w:rPr>
      </w:pPr>
      <w:r w:rsidRPr="00B91C82">
        <w:rPr>
          <w:rFonts w:ascii="Times New Roman" w:hAnsi="Times New Roman"/>
          <w:b/>
          <w:szCs w:val="24"/>
          <w:u w:val="single"/>
        </w:rPr>
        <w:t>REQUIRED TEXTS:</w:t>
      </w:r>
    </w:p>
    <w:p w14:paraId="780A620B" w14:textId="3C340308" w:rsidR="00A668C4" w:rsidRPr="00B91C82"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u w:val="single"/>
        </w:rPr>
      </w:pPr>
      <w:r w:rsidRPr="00B91C82">
        <w:rPr>
          <w:rFonts w:ascii="Times New Roman" w:hAnsi="Times New Roman"/>
          <w:szCs w:val="24"/>
          <w:u w:val="single"/>
        </w:rPr>
        <w:t xml:space="preserve">Clinical Chemistry: Principles, </w:t>
      </w:r>
      <w:r w:rsidR="00184C84" w:rsidRPr="00B91C82">
        <w:rPr>
          <w:rFonts w:ascii="Times New Roman" w:hAnsi="Times New Roman"/>
          <w:szCs w:val="24"/>
          <w:u w:val="single"/>
        </w:rPr>
        <w:t>Techniques</w:t>
      </w:r>
      <w:r w:rsidRPr="00B91C82">
        <w:rPr>
          <w:rFonts w:ascii="Times New Roman" w:hAnsi="Times New Roman"/>
          <w:szCs w:val="24"/>
          <w:u w:val="single"/>
        </w:rPr>
        <w:t xml:space="preserve">, </w:t>
      </w:r>
      <w:r w:rsidR="00184C84" w:rsidRPr="00B91C82">
        <w:rPr>
          <w:rFonts w:ascii="Times New Roman" w:hAnsi="Times New Roman"/>
          <w:szCs w:val="24"/>
          <w:u w:val="single"/>
        </w:rPr>
        <w:t xml:space="preserve">and </w:t>
      </w:r>
      <w:r w:rsidRPr="00B91C82">
        <w:rPr>
          <w:rFonts w:ascii="Times New Roman" w:hAnsi="Times New Roman"/>
          <w:szCs w:val="24"/>
          <w:u w:val="single"/>
        </w:rPr>
        <w:t>Correlations</w:t>
      </w:r>
      <w:r w:rsidRPr="00B91C82">
        <w:rPr>
          <w:rFonts w:ascii="Times New Roman" w:hAnsi="Times New Roman"/>
          <w:szCs w:val="24"/>
        </w:rPr>
        <w:t xml:space="preserve">, </w:t>
      </w:r>
      <w:r w:rsidR="004800AA" w:rsidRPr="00B91C82">
        <w:rPr>
          <w:rFonts w:ascii="Times New Roman" w:hAnsi="Times New Roman"/>
          <w:szCs w:val="24"/>
        </w:rPr>
        <w:t>9</w:t>
      </w:r>
      <w:r w:rsidRPr="00B91C82">
        <w:rPr>
          <w:rFonts w:ascii="Times New Roman" w:hAnsi="Times New Roman"/>
          <w:szCs w:val="24"/>
          <w:vertAlign w:val="superscript"/>
        </w:rPr>
        <w:t>th</w:t>
      </w:r>
      <w:r w:rsidRPr="00B91C82">
        <w:rPr>
          <w:rFonts w:ascii="Times New Roman" w:hAnsi="Times New Roman"/>
          <w:szCs w:val="24"/>
        </w:rPr>
        <w:t xml:space="preserve"> edition.</w:t>
      </w:r>
    </w:p>
    <w:p w14:paraId="416043F2" w14:textId="77777777" w:rsidR="00A668C4" w:rsidRPr="00B91C82"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u w:val="single"/>
        </w:rPr>
      </w:pPr>
      <w:r w:rsidRPr="00B91C82">
        <w:rPr>
          <w:rFonts w:ascii="Times New Roman" w:hAnsi="Times New Roman"/>
          <w:szCs w:val="24"/>
        </w:rPr>
        <w:t xml:space="preserve"> </w:t>
      </w:r>
      <w:r w:rsidRPr="00B91C82">
        <w:rPr>
          <w:rFonts w:ascii="Times New Roman" w:hAnsi="Times New Roman"/>
          <w:szCs w:val="24"/>
        </w:rPr>
        <w:tab/>
      </w:r>
      <w:r w:rsidRPr="00B91C82">
        <w:rPr>
          <w:rFonts w:ascii="Times New Roman" w:hAnsi="Times New Roman"/>
          <w:szCs w:val="24"/>
        </w:rPr>
        <w:tab/>
        <w:t>Authors: M. L. Bishop, E. P. Fody, L. E. Schoeff</w:t>
      </w:r>
    </w:p>
    <w:p w14:paraId="251B6FCF" w14:textId="77777777" w:rsidR="00A668C4" w:rsidRPr="00B91C82"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u w:val="single"/>
        </w:rPr>
      </w:pPr>
    </w:p>
    <w:p w14:paraId="289D2A53" w14:textId="77777777" w:rsidR="00A668C4" w:rsidRPr="00B91C82" w:rsidRDefault="00A668C4" w:rsidP="00A668C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szCs w:val="24"/>
          <w:u w:val="single"/>
        </w:rPr>
      </w:pPr>
      <w:r w:rsidRPr="00B91C82">
        <w:rPr>
          <w:rFonts w:ascii="Times New Roman" w:hAnsi="Times New Roman"/>
          <w:b/>
          <w:szCs w:val="24"/>
          <w:u w:val="single"/>
        </w:rPr>
        <w:t>REFERENCE TEXTS:</w:t>
      </w:r>
    </w:p>
    <w:p w14:paraId="306D68A0" w14:textId="77777777" w:rsidR="00A668C4" w:rsidRPr="00B91C82"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u w:val="single"/>
        </w:rPr>
      </w:pPr>
      <w:r w:rsidRPr="00B91C82">
        <w:rPr>
          <w:rFonts w:ascii="Times New Roman" w:hAnsi="Times New Roman"/>
          <w:szCs w:val="24"/>
          <w:u w:val="single"/>
        </w:rPr>
        <w:t>Clinical Chemistry: A Laboratory Perspective</w:t>
      </w:r>
    </w:p>
    <w:p w14:paraId="70539DFC" w14:textId="77777777" w:rsidR="00A668C4" w:rsidRPr="00B91C82"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u w:val="single"/>
        </w:rPr>
      </w:pPr>
      <w:r w:rsidRPr="00B91C82">
        <w:rPr>
          <w:rFonts w:ascii="Times New Roman" w:hAnsi="Times New Roman"/>
          <w:szCs w:val="24"/>
        </w:rPr>
        <w:t xml:space="preserve"> </w:t>
      </w:r>
      <w:r w:rsidRPr="00B91C82">
        <w:rPr>
          <w:rFonts w:ascii="Times New Roman" w:hAnsi="Times New Roman"/>
          <w:szCs w:val="24"/>
        </w:rPr>
        <w:tab/>
      </w:r>
      <w:r w:rsidRPr="00B91C82">
        <w:rPr>
          <w:rFonts w:ascii="Times New Roman" w:hAnsi="Times New Roman"/>
          <w:szCs w:val="24"/>
        </w:rPr>
        <w:tab/>
        <w:t>Authors: W. Arneson and J. Brickell</w:t>
      </w:r>
    </w:p>
    <w:p w14:paraId="52E0C0E9" w14:textId="77777777" w:rsidR="00A668C4" w:rsidRPr="00B91C82"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u w:val="single"/>
        </w:rPr>
      </w:pPr>
      <w:r w:rsidRPr="00B91C82">
        <w:rPr>
          <w:rFonts w:ascii="Times New Roman" w:hAnsi="Times New Roman"/>
          <w:szCs w:val="24"/>
          <w:u w:val="single"/>
        </w:rPr>
        <w:t>Clinical Chemistry:  Theory, Analysis, Correlation</w:t>
      </w:r>
    </w:p>
    <w:p w14:paraId="135587EF" w14:textId="77777777" w:rsidR="00A668C4" w:rsidRPr="00B91C82" w:rsidRDefault="00A668C4"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firstLine="360"/>
        <w:rPr>
          <w:rFonts w:ascii="Times New Roman" w:hAnsi="Times New Roman"/>
          <w:szCs w:val="24"/>
        </w:rPr>
      </w:pPr>
      <w:r w:rsidRPr="00B91C82">
        <w:rPr>
          <w:rFonts w:ascii="Times New Roman" w:hAnsi="Times New Roman"/>
          <w:szCs w:val="24"/>
        </w:rPr>
        <w:t>Authors:   L. A. Kaplan, A. J. Pesce, S. C. Kazmierczak</w:t>
      </w:r>
    </w:p>
    <w:p w14:paraId="534C94C5" w14:textId="77777777" w:rsidR="00FB5443" w:rsidRPr="00B91C82" w:rsidRDefault="00FB5443" w:rsidP="00A668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firstLine="360"/>
        <w:rPr>
          <w:rFonts w:ascii="Times New Roman" w:hAnsi="Times New Roman"/>
          <w:szCs w:val="24"/>
        </w:rPr>
      </w:pPr>
    </w:p>
    <w:p w14:paraId="3BF42534" w14:textId="77777777" w:rsidR="00A31E62" w:rsidRPr="00B91C82" w:rsidRDefault="00A668C4" w:rsidP="00FB544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szCs w:val="24"/>
        </w:rPr>
      </w:pPr>
      <w:r w:rsidRPr="00B91C82">
        <w:rPr>
          <w:rFonts w:ascii="Times New Roman" w:hAnsi="Times New Roman"/>
          <w:b/>
          <w:bCs/>
          <w:i/>
          <w:iCs/>
          <w:szCs w:val="24"/>
        </w:rPr>
        <w:t>Supplemental texts and journal articles will be used as needed.</w:t>
      </w:r>
    </w:p>
    <w:sectPr w:rsidR="00A31E62" w:rsidRPr="00B91C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A99A" w14:textId="77777777" w:rsidR="0053311F" w:rsidRDefault="0053311F" w:rsidP="0053311F">
      <w:r>
        <w:separator/>
      </w:r>
    </w:p>
  </w:endnote>
  <w:endnote w:type="continuationSeparator" w:id="0">
    <w:p w14:paraId="49C6FA93" w14:textId="77777777" w:rsidR="0053311F" w:rsidRDefault="0053311F" w:rsidP="0053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62609"/>
      <w:docPartObj>
        <w:docPartGallery w:val="Page Numbers (Bottom of Page)"/>
        <w:docPartUnique/>
      </w:docPartObj>
    </w:sdtPr>
    <w:sdtEndPr>
      <w:rPr>
        <w:noProof/>
      </w:rPr>
    </w:sdtEndPr>
    <w:sdtContent>
      <w:p w14:paraId="32B485F5" w14:textId="25543891" w:rsidR="0053311F" w:rsidRDefault="005331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53C92" w14:textId="77777777" w:rsidR="0053311F" w:rsidRDefault="0053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A7FB" w14:textId="77777777" w:rsidR="0053311F" w:rsidRDefault="0053311F" w:rsidP="0053311F">
      <w:r>
        <w:separator/>
      </w:r>
    </w:p>
  </w:footnote>
  <w:footnote w:type="continuationSeparator" w:id="0">
    <w:p w14:paraId="1EDA381D" w14:textId="77777777" w:rsidR="0053311F" w:rsidRDefault="0053311F" w:rsidP="0053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B31"/>
    <w:multiLevelType w:val="hybridMultilevel"/>
    <w:tmpl w:val="F8603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C4EA0"/>
    <w:multiLevelType w:val="hybridMultilevel"/>
    <w:tmpl w:val="59C673A4"/>
    <w:lvl w:ilvl="0" w:tplc="034E2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9617277">
    <w:abstractNumId w:val="0"/>
  </w:num>
  <w:num w:numId="2" w16cid:durableId="188312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C4"/>
    <w:rsid w:val="0004673E"/>
    <w:rsid w:val="000B489D"/>
    <w:rsid w:val="000D5A7A"/>
    <w:rsid w:val="0013595B"/>
    <w:rsid w:val="00184C84"/>
    <w:rsid w:val="001A2995"/>
    <w:rsid w:val="001C00AF"/>
    <w:rsid w:val="0021176C"/>
    <w:rsid w:val="002D04C0"/>
    <w:rsid w:val="002D2C3C"/>
    <w:rsid w:val="00360AE2"/>
    <w:rsid w:val="003B50B3"/>
    <w:rsid w:val="0044252B"/>
    <w:rsid w:val="00466304"/>
    <w:rsid w:val="004800AA"/>
    <w:rsid w:val="0053311F"/>
    <w:rsid w:val="0056449B"/>
    <w:rsid w:val="005A4496"/>
    <w:rsid w:val="005D215C"/>
    <w:rsid w:val="00600A40"/>
    <w:rsid w:val="00635ABF"/>
    <w:rsid w:val="00655C67"/>
    <w:rsid w:val="0075557F"/>
    <w:rsid w:val="00786E6B"/>
    <w:rsid w:val="007962AF"/>
    <w:rsid w:val="007A0600"/>
    <w:rsid w:val="00856CD2"/>
    <w:rsid w:val="00901F25"/>
    <w:rsid w:val="00966E1F"/>
    <w:rsid w:val="009A14E6"/>
    <w:rsid w:val="00A30081"/>
    <w:rsid w:val="00A300A1"/>
    <w:rsid w:val="00A31E62"/>
    <w:rsid w:val="00A36E6C"/>
    <w:rsid w:val="00A42CF5"/>
    <w:rsid w:val="00A668C4"/>
    <w:rsid w:val="00A81C4F"/>
    <w:rsid w:val="00A8645D"/>
    <w:rsid w:val="00A94CC6"/>
    <w:rsid w:val="00B65226"/>
    <w:rsid w:val="00B91C82"/>
    <w:rsid w:val="00BF36DF"/>
    <w:rsid w:val="00C12F39"/>
    <w:rsid w:val="00CD0B5D"/>
    <w:rsid w:val="00D02826"/>
    <w:rsid w:val="00D931F3"/>
    <w:rsid w:val="00E621E9"/>
    <w:rsid w:val="00F34A3E"/>
    <w:rsid w:val="00F816C7"/>
    <w:rsid w:val="00F9444A"/>
    <w:rsid w:val="00F94BAB"/>
    <w:rsid w:val="00FB5443"/>
    <w:rsid w:val="00FF383A"/>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0EE7"/>
  <w15:chartTrackingRefBased/>
  <w15:docId w15:val="{58DCE323-05CD-4A36-AF7F-85A05578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C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8C4"/>
    <w:rPr>
      <w:color w:val="0000FF"/>
      <w:u w:val="single"/>
    </w:rPr>
  </w:style>
  <w:style w:type="character" w:styleId="UnresolvedMention">
    <w:name w:val="Unresolved Mention"/>
    <w:basedOn w:val="DefaultParagraphFont"/>
    <w:uiPriority w:val="99"/>
    <w:semiHidden/>
    <w:unhideWhenUsed/>
    <w:rsid w:val="00360AE2"/>
    <w:rPr>
      <w:color w:val="605E5C"/>
      <w:shd w:val="clear" w:color="auto" w:fill="E1DFDD"/>
    </w:rPr>
  </w:style>
  <w:style w:type="character" w:customStyle="1" w:styleId="textlayer--absolute">
    <w:name w:val="textlayer--absolute"/>
    <w:basedOn w:val="DefaultParagraphFont"/>
    <w:rsid w:val="00F34A3E"/>
  </w:style>
  <w:style w:type="paragraph" w:styleId="BodyText">
    <w:name w:val="Body Text"/>
    <w:basedOn w:val="Normal"/>
    <w:link w:val="BodyTextChar"/>
    <w:uiPriority w:val="1"/>
    <w:qFormat/>
    <w:rsid w:val="00B91C82"/>
    <w:pPr>
      <w:autoSpaceDE w:val="0"/>
      <w:autoSpaceDN w:val="0"/>
    </w:pPr>
    <w:rPr>
      <w:rFonts w:ascii="Times New Roman" w:hAnsi="Times New Roman"/>
      <w:snapToGrid/>
      <w:sz w:val="22"/>
      <w:szCs w:val="22"/>
    </w:rPr>
  </w:style>
  <w:style w:type="character" w:customStyle="1" w:styleId="BodyTextChar">
    <w:name w:val="Body Text Char"/>
    <w:basedOn w:val="DefaultParagraphFont"/>
    <w:link w:val="BodyText"/>
    <w:uiPriority w:val="1"/>
    <w:rsid w:val="00B91C82"/>
    <w:rPr>
      <w:rFonts w:ascii="Times New Roman" w:eastAsia="Times New Roman" w:hAnsi="Times New Roman" w:cs="Times New Roman"/>
    </w:rPr>
  </w:style>
  <w:style w:type="paragraph" w:styleId="ListParagraph">
    <w:name w:val="List Paragraph"/>
    <w:basedOn w:val="Normal"/>
    <w:uiPriority w:val="34"/>
    <w:qFormat/>
    <w:rsid w:val="00B91C82"/>
    <w:pPr>
      <w:ind w:left="720"/>
      <w:contextualSpacing/>
    </w:pPr>
  </w:style>
  <w:style w:type="paragraph" w:styleId="Header">
    <w:name w:val="header"/>
    <w:basedOn w:val="Normal"/>
    <w:link w:val="HeaderChar"/>
    <w:uiPriority w:val="99"/>
    <w:unhideWhenUsed/>
    <w:rsid w:val="0053311F"/>
    <w:pPr>
      <w:tabs>
        <w:tab w:val="center" w:pos="4680"/>
        <w:tab w:val="right" w:pos="9360"/>
      </w:tabs>
    </w:pPr>
  </w:style>
  <w:style w:type="character" w:customStyle="1" w:styleId="HeaderChar">
    <w:name w:val="Header Char"/>
    <w:basedOn w:val="DefaultParagraphFont"/>
    <w:link w:val="Header"/>
    <w:uiPriority w:val="99"/>
    <w:rsid w:val="0053311F"/>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53311F"/>
    <w:pPr>
      <w:tabs>
        <w:tab w:val="center" w:pos="4680"/>
        <w:tab w:val="right" w:pos="9360"/>
      </w:tabs>
    </w:pPr>
  </w:style>
  <w:style w:type="character" w:customStyle="1" w:styleId="FooterChar">
    <w:name w:val="Footer Char"/>
    <w:basedOn w:val="DefaultParagraphFont"/>
    <w:link w:val="Footer"/>
    <w:uiPriority w:val="99"/>
    <w:rsid w:val="0053311F"/>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chals@uwsp.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urphy@uwsp.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405</Number>
    <Section xmlns="409cf07c-705a-4568-bc2e-e1a7cd36a2d3">1</Section>
    <Calendar_x0020_Year xmlns="409cf07c-705a-4568-bc2e-e1a7cd36a2d3">2023</Calendar_x0020_Year>
    <Course_x0020_Name xmlns="409cf07c-705a-4568-bc2e-e1a7cd36a2d3">Clinical Chemistry</Course_x0020_Name>
    <Instructor xmlns="409cf07c-705a-4568-bc2e-e1a7cd36a2d3">Kelly Michalski</Instructor>
    <Pre xmlns="409cf07c-705a-4568-bc2e-e1a7cd36a2d3">18</Pre>
  </documentManagement>
</p:properties>
</file>

<file path=customXml/itemProps1.xml><?xml version="1.0" encoding="utf-8"?>
<ds:datastoreItem xmlns:ds="http://schemas.openxmlformats.org/officeDocument/2006/customXml" ds:itemID="{5C2630FC-E22A-4BD0-BCCD-00687028C7C3}">
  <ds:schemaRefs>
    <ds:schemaRef ds:uri="http://schemas.openxmlformats.org/officeDocument/2006/bibliography"/>
  </ds:schemaRefs>
</ds:datastoreItem>
</file>

<file path=customXml/itemProps2.xml><?xml version="1.0" encoding="utf-8"?>
<ds:datastoreItem xmlns:ds="http://schemas.openxmlformats.org/officeDocument/2006/customXml" ds:itemID="{0B2D2873-4842-4246-B3FE-3929A32CDF89}"/>
</file>

<file path=customXml/itemProps3.xml><?xml version="1.0" encoding="utf-8"?>
<ds:datastoreItem xmlns:ds="http://schemas.openxmlformats.org/officeDocument/2006/customXml" ds:itemID="{D8B41E14-C7E2-49A2-AFE4-791BF1CF8C89}"/>
</file>

<file path=customXml/itemProps4.xml><?xml version="1.0" encoding="utf-8"?>
<ds:datastoreItem xmlns:ds="http://schemas.openxmlformats.org/officeDocument/2006/customXml" ds:itemID="{01831C4F-D215-4054-9CE7-345F17FC767E}"/>
</file>

<file path=docProps/app.xml><?xml version="1.0" encoding="utf-8"?>
<Properties xmlns="http://schemas.openxmlformats.org/officeDocument/2006/extended-properties" xmlns:vt="http://schemas.openxmlformats.org/officeDocument/2006/docPropsVTypes">
  <Template>Normal</Template>
  <TotalTime>11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Kelly</dc:creator>
  <cp:keywords/>
  <dc:description/>
  <cp:lastModifiedBy>Michalski, Kelly</cp:lastModifiedBy>
  <cp:revision>12</cp:revision>
  <cp:lastPrinted>2021-04-16T19:39:00Z</cp:lastPrinted>
  <dcterms:created xsi:type="dcterms:W3CDTF">2023-08-31T16:05:00Z</dcterms:created>
  <dcterms:modified xsi:type="dcterms:W3CDTF">2023-08-31T19:51:00Z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